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F8" w:rsidRDefault="00075416" w:rsidP="007A1CAE">
      <w:pPr>
        <w:tabs>
          <w:tab w:val="left" w:pos="10695"/>
        </w:tabs>
        <w:jc w:val="right"/>
        <w:rPr>
          <w:rFonts w:ascii="Times New Roman" w:hAnsi="Times New Roman" w:cs="Times New Roman"/>
        </w:rPr>
      </w:pPr>
      <w:r>
        <w:tab/>
      </w:r>
    </w:p>
    <w:p w:rsidR="005F0EF8" w:rsidRDefault="005F0EF8" w:rsidP="005F0EF8">
      <w:pPr>
        <w:tabs>
          <w:tab w:val="left" w:pos="10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>Утверждаю Глава Администрации Новониколаевского</w:t>
      </w:r>
    </w:p>
    <w:p w:rsidR="005F0EF8" w:rsidRPr="005F0EF8" w:rsidRDefault="005F0EF8" w:rsidP="005F0EF8">
      <w:pPr>
        <w:tabs>
          <w:tab w:val="left" w:pos="10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F0EF8" w:rsidRPr="005F0EF8" w:rsidRDefault="005F0EF8" w:rsidP="005F0EF8">
      <w:pPr>
        <w:tabs>
          <w:tab w:val="left" w:pos="10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 xml:space="preserve">__________________ </w:t>
      </w:r>
      <w:proofErr w:type="spellStart"/>
      <w:r w:rsidRPr="005F0EF8">
        <w:rPr>
          <w:rFonts w:ascii="Times New Roman" w:hAnsi="Times New Roman" w:cs="Times New Roman"/>
          <w:sz w:val="28"/>
          <w:szCs w:val="28"/>
        </w:rPr>
        <w:t>Д.С.Бурков</w:t>
      </w:r>
      <w:proofErr w:type="spellEnd"/>
    </w:p>
    <w:p w:rsidR="007A1CAE" w:rsidRDefault="007A1CAE" w:rsidP="005F0EF8">
      <w:pPr>
        <w:tabs>
          <w:tab w:val="left" w:pos="1069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13969">
        <w:rPr>
          <w:rFonts w:ascii="Times New Roman" w:hAnsi="Times New Roman" w:cs="Times New Roman"/>
        </w:rPr>
        <w:t>8</w:t>
      </w:r>
      <w:r w:rsidR="005F0EF8" w:rsidRPr="005F0EF8">
        <w:rPr>
          <w:rFonts w:ascii="Times New Roman" w:hAnsi="Times New Roman" w:cs="Times New Roman"/>
        </w:rPr>
        <w:t>.12.20</w:t>
      </w:r>
      <w:r w:rsidR="00413969">
        <w:rPr>
          <w:rFonts w:ascii="Times New Roman" w:hAnsi="Times New Roman" w:cs="Times New Roman"/>
        </w:rPr>
        <w:t>2</w:t>
      </w:r>
      <w:r w:rsidR="00231D32">
        <w:rPr>
          <w:rFonts w:ascii="Times New Roman" w:hAnsi="Times New Roman" w:cs="Times New Roman"/>
        </w:rPr>
        <w:t>1</w:t>
      </w:r>
    </w:p>
    <w:p w:rsidR="007A1CAE" w:rsidRDefault="007A1CAE" w:rsidP="007A1CAE">
      <w:pPr>
        <w:rPr>
          <w:rFonts w:ascii="Times New Roman" w:hAnsi="Times New Roman" w:cs="Times New Roman"/>
        </w:rPr>
      </w:pPr>
    </w:p>
    <w:p w:rsidR="005F0EF8" w:rsidRPr="007A1CAE" w:rsidRDefault="007A1CAE" w:rsidP="007A1CAE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1CAE">
        <w:rPr>
          <w:rFonts w:ascii="Times New Roman" w:hAnsi="Times New Roman" w:cs="Times New Roman"/>
          <w:b/>
          <w:sz w:val="32"/>
          <w:szCs w:val="32"/>
        </w:rPr>
        <w:t>Отчет о результатах внутреннего финансового контроля в Администрации Новониколаевского сельского поселения за 20</w:t>
      </w:r>
      <w:r w:rsidR="00413969">
        <w:rPr>
          <w:rFonts w:ascii="Times New Roman" w:hAnsi="Times New Roman" w:cs="Times New Roman"/>
          <w:b/>
          <w:sz w:val="32"/>
          <w:szCs w:val="32"/>
        </w:rPr>
        <w:t>2</w:t>
      </w:r>
      <w:r w:rsidR="00231D32">
        <w:rPr>
          <w:rFonts w:ascii="Times New Roman" w:hAnsi="Times New Roman" w:cs="Times New Roman"/>
          <w:b/>
          <w:sz w:val="32"/>
          <w:szCs w:val="32"/>
        </w:rPr>
        <w:t>1</w:t>
      </w:r>
      <w:r w:rsidRPr="007A1CAE"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tbl>
      <w:tblPr>
        <w:tblpPr w:leftFromText="180" w:rightFromText="180" w:vertAnchor="text" w:horzAnchor="margin" w:tblpY="2470"/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268"/>
        <w:gridCol w:w="1701"/>
        <w:gridCol w:w="2552"/>
        <w:gridCol w:w="1275"/>
        <w:gridCol w:w="1560"/>
        <w:gridCol w:w="1701"/>
        <w:gridCol w:w="1559"/>
        <w:gridCol w:w="1812"/>
      </w:tblGrid>
      <w:tr w:rsidR="005F0EF8" w:rsidRPr="005F0EF8" w:rsidTr="007A1CAE">
        <w:trPr>
          <w:trHeight w:val="841"/>
        </w:trPr>
        <w:tc>
          <w:tcPr>
            <w:tcW w:w="704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F0EF8">
              <w:rPr>
                <w:rFonts w:ascii="Times New Roman" w:hAnsi="Times New Roman" w:cs="Times New Roman"/>
              </w:rPr>
              <w:t>п</w:t>
            </w:r>
            <w:proofErr w:type="gramEnd"/>
            <w:r w:rsidRPr="005F0EF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8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Наименование объекта внутреннего финансового контроля</w:t>
            </w:r>
          </w:p>
        </w:tc>
        <w:tc>
          <w:tcPr>
            <w:tcW w:w="1701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Период проведения проверки</w:t>
            </w:r>
          </w:p>
        </w:tc>
        <w:tc>
          <w:tcPr>
            <w:tcW w:w="2552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Предмет контроля</w:t>
            </w:r>
          </w:p>
        </w:tc>
        <w:tc>
          <w:tcPr>
            <w:tcW w:w="1275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Вид, метод и форма контроля.</w:t>
            </w:r>
          </w:p>
        </w:tc>
        <w:tc>
          <w:tcPr>
            <w:tcW w:w="1560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701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Должностные лица, ответственные за исполнение</w:t>
            </w:r>
          </w:p>
        </w:tc>
        <w:tc>
          <w:tcPr>
            <w:tcW w:w="1559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Выявленные в ходе контрольного мероприятия нарушения и замечания</w:t>
            </w:r>
          </w:p>
        </w:tc>
        <w:tc>
          <w:tcPr>
            <w:tcW w:w="1812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 xml:space="preserve">Информация о принятых мерах по устранению выявленных нарушениях и замечаний, о наказании должностных лиц, допустивших </w:t>
            </w:r>
            <w:r w:rsidRPr="005F0EF8">
              <w:rPr>
                <w:rFonts w:ascii="Times New Roman" w:hAnsi="Times New Roman" w:cs="Times New Roman"/>
              </w:rPr>
              <w:lastRenderedPageBreak/>
              <w:t>нарушения</w:t>
            </w:r>
          </w:p>
        </w:tc>
      </w:tr>
      <w:tr w:rsidR="005F0EF8" w:rsidRPr="005F0EF8" w:rsidTr="007A1CAE">
        <w:trPr>
          <w:trHeight w:val="1425"/>
        </w:trPr>
        <w:tc>
          <w:tcPr>
            <w:tcW w:w="704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68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Администрация Новониколаевского сельского поселения</w:t>
            </w:r>
          </w:p>
        </w:tc>
        <w:tc>
          <w:tcPr>
            <w:tcW w:w="1701" w:type="dxa"/>
          </w:tcPr>
          <w:p w:rsidR="005F0EF8" w:rsidRPr="005F0EF8" w:rsidRDefault="00231D32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28.12.2021</w:t>
            </w:r>
            <w:bookmarkStart w:id="0" w:name="_GoBack"/>
            <w:bookmarkEnd w:id="0"/>
          </w:p>
        </w:tc>
        <w:tc>
          <w:tcPr>
            <w:tcW w:w="2552" w:type="dxa"/>
          </w:tcPr>
          <w:p w:rsidR="005F0EF8" w:rsidRPr="005F0EF8" w:rsidRDefault="007A1CAE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proofErr w:type="gramStart"/>
            <w:r w:rsidRPr="007A1CAE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A1CAE">
              <w:rPr>
                <w:rFonts w:ascii="Times New Roman" w:hAnsi="Times New Roman" w:cs="Times New Roman"/>
              </w:rPr>
              <w:t xml:space="preserve"> соответствием заключаемых договоров с объемами ассигнований и лимитами бюджетных обязательств. </w:t>
            </w:r>
            <w:proofErr w:type="gramStart"/>
            <w:r w:rsidRPr="007A1CAE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7A1CAE">
              <w:rPr>
                <w:rFonts w:ascii="Times New Roman" w:hAnsi="Times New Roman" w:cs="Times New Roman"/>
              </w:rPr>
              <w:t xml:space="preserve"> соблюдением Федерального закона от 05.04.2013г № 44-ФЗ «О размещении заказов на поставки товаров, работ, оказания услуг для государственных и муниципальных  нужд». </w:t>
            </w:r>
            <w:proofErr w:type="gramStart"/>
            <w:r w:rsidRPr="007A1CAE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7A1CAE">
              <w:rPr>
                <w:rFonts w:ascii="Times New Roman" w:hAnsi="Times New Roman" w:cs="Times New Roman"/>
              </w:rPr>
              <w:t xml:space="preserve"> ведением учета выделенных лимитов бюджетных обязательств, порядка принятых денежных обязательств и расходования бюджетных средств.</w:t>
            </w:r>
          </w:p>
        </w:tc>
        <w:tc>
          <w:tcPr>
            <w:tcW w:w="1275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</w:tcPr>
          <w:p w:rsidR="005F0EF8" w:rsidRPr="005F0EF8" w:rsidRDefault="005F0EF8" w:rsidP="00231D3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С 01.01.20</w:t>
            </w:r>
            <w:r w:rsidR="00231D32">
              <w:rPr>
                <w:rFonts w:ascii="Times New Roman" w:hAnsi="Times New Roman" w:cs="Times New Roman"/>
              </w:rPr>
              <w:t xml:space="preserve">21 </w:t>
            </w:r>
            <w:r w:rsidR="007A1CAE">
              <w:rPr>
                <w:rFonts w:ascii="Times New Roman" w:hAnsi="Times New Roman" w:cs="Times New Roman"/>
              </w:rPr>
              <w:t xml:space="preserve">по </w:t>
            </w:r>
            <w:r w:rsidR="00231D32">
              <w:rPr>
                <w:rFonts w:ascii="Times New Roman" w:hAnsi="Times New Roman" w:cs="Times New Roman"/>
              </w:rPr>
              <w:t>25</w:t>
            </w:r>
            <w:r w:rsidRPr="005F0EF8">
              <w:rPr>
                <w:rFonts w:ascii="Times New Roman" w:hAnsi="Times New Roman" w:cs="Times New Roman"/>
              </w:rPr>
              <w:t>.</w:t>
            </w:r>
            <w:r w:rsidR="00231D32">
              <w:rPr>
                <w:rFonts w:ascii="Times New Roman" w:hAnsi="Times New Roman" w:cs="Times New Roman"/>
              </w:rPr>
              <w:t>12</w:t>
            </w:r>
            <w:r w:rsidRPr="005F0EF8">
              <w:rPr>
                <w:rFonts w:ascii="Times New Roman" w:hAnsi="Times New Roman" w:cs="Times New Roman"/>
              </w:rPr>
              <w:t>.20</w:t>
            </w:r>
            <w:r w:rsidR="00231D3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5F0EF8" w:rsidRPr="005F0EF8" w:rsidRDefault="00231D32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</w:p>
        </w:tc>
        <w:tc>
          <w:tcPr>
            <w:tcW w:w="1559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1812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</w:tbl>
    <w:p w:rsidR="005F0EF8" w:rsidRPr="005F0EF8" w:rsidRDefault="005F0EF8" w:rsidP="005F0EF8">
      <w:pPr>
        <w:rPr>
          <w:rFonts w:ascii="Times New Roman" w:hAnsi="Times New Roman" w:cs="Times New Roman"/>
        </w:rPr>
      </w:pPr>
    </w:p>
    <w:p w:rsidR="005F0EF8" w:rsidRPr="005F0EF8" w:rsidRDefault="005F0EF8" w:rsidP="005F0EF8">
      <w:pPr>
        <w:rPr>
          <w:rFonts w:ascii="Times New Roman" w:hAnsi="Times New Roman" w:cs="Times New Roman"/>
        </w:rPr>
      </w:pPr>
    </w:p>
    <w:p w:rsidR="005F0EF8" w:rsidRPr="005F0EF8" w:rsidRDefault="005F0EF8" w:rsidP="005F0EF8">
      <w:pPr>
        <w:tabs>
          <w:tab w:val="left" w:pos="1335"/>
          <w:tab w:val="left" w:pos="8340"/>
        </w:tabs>
        <w:rPr>
          <w:rFonts w:ascii="Times New Roman" w:hAnsi="Times New Roman" w:cs="Times New Roman"/>
        </w:rPr>
      </w:pPr>
      <w:r w:rsidRPr="005F0EF8">
        <w:rPr>
          <w:rFonts w:ascii="Times New Roman" w:hAnsi="Times New Roman" w:cs="Times New Roman"/>
        </w:rPr>
        <w:t xml:space="preserve">                        Руководитель органа внутреннего финансового контроля</w:t>
      </w:r>
      <w:r w:rsidRPr="005F0EF8">
        <w:rPr>
          <w:rFonts w:ascii="Times New Roman" w:hAnsi="Times New Roman" w:cs="Times New Roman"/>
        </w:rPr>
        <w:tab/>
        <w:t xml:space="preserve">       Якунина Н.А.</w:t>
      </w:r>
    </w:p>
    <w:p w:rsidR="005F0EF8" w:rsidRPr="005F0EF8" w:rsidRDefault="005F0EF8" w:rsidP="00075416">
      <w:pPr>
        <w:tabs>
          <w:tab w:val="left" w:pos="1335"/>
          <w:tab w:val="left" w:pos="8340"/>
        </w:tabs>
        <w:rPr>
          <w:rFonts w:ascii="Times New Roman" w:hAnsi="Times New Roman" w:cs="Times New Roman"/>
        </w:rPr>
      </w:pPr>
    </w:p>
    <w:sectPr w:rsidR="005F0EF8" w:rsidRPr="005F0EF8" w:rsidSect="000754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86" w:rsidRDefault="00325786" w:rsidP="00075416">
      <w:pPr>
        <w:spacing w:after="0" w:line="240" w:lineRule="auto"/>
      </w:pPr>
      <w:r>
        <w:separator/>
      </w:r>
    </w:p>
  </w:endnote>
  <w:endnote w:type="continuationSeparator" w:id="0">
    <w:p w:rsidR="00325786" w:rsidRDefault="00325786" w:rsidP="0007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86" w:rsidRDefault="00325786" w:rsidP="00075416">
      <w:pPr>
        <w:spacing w:after="0" w:line="240" w:lineRule="auto"/>
      </w:pPr>
      <w:r>
        <w:separator/>
      </w:r>
    </w:p>
  </w:footnote>
  <w:footnote w:type="continuationSeparator" w:id="0">
    <w:p w:rsidR="00325786" w:rsidRDefault="00325786" w:rsidP="00075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A3"/>
    <w:rsid w:val="000203CC"/>
    <w:rsid w:val="00061A91"/>
    <w:rsid w:val="00075416"/>
    <w:rsid w:val="001F5519"/>
    <w:rsid w:val="00231D32"/>
    <w:rsid w:val="00325786"/>
    <w:rsid w:val="00413969"/>
    <w:rsid w:val="00537241"/>
    <w:rsid w:val="005F0EF8"/>
    <w:rsid w:val="00757B19"/>
    <w:rsid w:val="007A1CAE"/>
    <w:rsid w:val="00907881"/>
    <w:rsid w:val="00A1153F"/>
    <w:rsid w:val="00A20992"/>
    <w:rsid w:val="00E21230"/>
    <w:rsid w:val="00F54BFB"/>
    <w:rsid w:val="00F716A3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5416"/>
  </w:style>
  <w:style w:type="paragraph" w:styleId="a5">
    <w:name w:val="footer"/>
    <w:basedOn w:val="a"/>
    <w:link w:val="a6"/>
    <w:uiPriority w:val="99"/>
    <w:unhideWhenUsed/>
    <w:rsid w:val="00075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5416"/>
  </w:style>
  <w:style w:type="paragraph" w:styleId="a7">
    <w:name w:val="Balloon Text"/>
    <w:basedOn w:val="a"/>
    <w:link w:val="a8"/>
    <w:uiPriority w:val="99"/>
    <w:semiHidden/>
    <w:unhideWhenUsed/>
    <w:rsid w:val="001F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55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5416"/>
  </w:style>
  <w:style w:type="paragraph" w:styleId="a5">
    <w:name w:val="footer"/>
    <w:basedOn w:val="a"/>
    <w:link w:val="a6"/>
    <w:uiPriority w:val="99"/>
    <w:unhideWhenUsed/>
    <w:rsid w:val="00075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5416"/>
  </w:style>
  <w:style w:type="paragraph" w:styleId="a7">
    <w:name w:val="Balloon Text"/>
    <w:basedOn w:val="a"/>
    <w:link w:val="a8"/>
    <w:uiPriority w:val="99"/>
    <w:semiHidden/>
    <w:unhideWhenUsed/>
    <w:rsid w:val="001F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5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2022-03-14T03:11:00Z</cp:lastPrinted>
  <dcterms:created xsi:type="dcterms:W3CDTF">2018-05-08T05:51:00Z</dcterms:created>
  <dcterms:modified xsi:type="dcterms:W3CDTF">2022-03-14T03:19:00Z</dcterms:modified>
</cp:coreProperties>
</file>