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4B" w:rsidRDefault="00BB714B" w:rsidP="00BB714B">
      <w:pPr>
        <w:pStyle w:val="a7"/>
      </w:pPr>
      <w:r>
        <w:rPr>
          <w:noProof/>
          <w:lang w:eastAsia="ru-RU"/>
        </w:rPr>
        <w:drawing>
          <wp:inline distT="0" distB="0" distL="0" distR="0">
            <wp:extent cx="1552575" cy="1181100"/>
            <wp:effectExtent l="1905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4B" w:rsidRDefault="00BB714B" w:rsidP="00BB714B">
      <w:pPr>
        <w:pStyle w:val="a7"/>
      </w:pPr>
    </w:p>
    <w:p w:rsidR="00BB714B" w:rsidRDefault="006F22A4" w:rsidP="00BB714B">
      <w:pPr>
        <w:pStyle w:val="a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01.03</w:t>
      </w:r>
      <w:bookmarkStart w:id="0" w:name="_GoBack"/>
      <w:bookmarkEnd w:id="0"/>
      <w:r w:rsidR="00BB714B">
        <w:rPr>
          <w:rFonts w:ascii="Times New Roman" w:hAnsi="Times New Roman"/>
          <w:b/>
          <w:sz w:val="26"/>
          <w:szCs w:val="26"/>
        </w:rPr>
        <w:t>.2023</w:t>
      </w:r>
    </w:p>
    <w:p w:rsidR="009028B7" w:rsidRPr="009028B7" w:rsidRDefault="009028B7" w:rsidP="00BB714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653E3" w:rsidRPr="003653E3" w:rsidRDefault="0092372D" w:rsidP="003653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73B5B" w:rsidRPr="00173B5B">
        <w:rPr>
          <w:rFonts w:ascii="Times New Roman" w:hAnsi="Times New Roman"/>
          <w:b/>
          <w:sz w:val="28"/>
          <w:szCs w:val="28"/>
        </w:rPr>
        <w:t xml:space="preserve">Как и чем в настоящее время подтверждается проведение государственной регистрации </w:t>
      </w:r>
      <w:r w:rsidR="00173B5B">
        <w:rPr>
          <w:rFonts w:ascii="Times New Roman" w:hAnsi="Times New Roman"/>
          <w:b/>
          <w:sz w:val="28"/>
          <w:szCs w:val="28"/>
        </w:rPr>
        <w:t>сделки с объектом недвижимости?</w:t>
      </w:r>
    </w:p>
    <w:p w:rsidR="000F6731" w:rsidRPr="000F6731" w:rsidRDefault="000F6731" w:rsidP="000F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14B" w:rsidRDefault="00BB714B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отвечает начальник Асиновского межмуниципального отдела Управления Росреестра по Томской области </w:t>
      </w:r>
      <w:r w:rsidRPr="00BB714B">
        <w:rPr>
          <w:rFonts w:ascii="Times New Roman" w:hAnsi="Times New Roman"/>
          <w:b/>
          <w:i/>
          <w:sz w:val="28"/>
          <w:szCs w:val="28"/>
        </w:rPr>
        <w:t>Людмила Елькина: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714B" w:rsidRDefault="00BB714B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6731" w:rsidRDefault="005A2393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29</w:t>
      </w:r>
      <w:r w:rsidR="0092372D">
        <w:rPr>
          <w:rFonts w:ascii="Times New Roman" w:hAnsi="Times New Roman"/>
          <w:sz w:val="28"/>
          <w:szCs w:val="28"/>
        </w:rPr>
        <w:t>.06.2022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DB3DE5">
        <w:rPr>
          <w:rFonts w:ascii="Times New Roman" w:hAnsi="Times New Roman"/>
          <w:sz w:val="28"/>
          <w:szCs w:val="28"/>
        </w:rPr>
        <w:t xml:space="preserve">Росреестр перешел </w:t>
      </w:r>
      <w:r w:rsidR="0092372D">
        <w:rPr>
          <w:rFonts w:ascii="Times New Roman" w:hAnsi="Times New Roman"/>
          <w:sz w:val="28"/>
          <w:szCs w:val="28"/>
        </w:rPr>
        <w:t>на электронный документооборот. Т</w:t>
      </w:r>
      <w:r w:rsidR="00DB3DE5">
        <w:rPr>
          <w:rFonts w:ascii="Times New Roman" w:hAnsi="Times New Roman"/>
          <w:sz w:val="28"/>
          <w:szCs w:val="28"/>
        </w:rPr>
        <w:t>еперь</w:t>
      </w:r>
      <w:r w:rsidR="000F6731" w:rsidRPr="000F6731">
        <w:rPr>
          <w:rFonts w:ascii="Times New Roman" w:hAnsi="Times New Roman"/>
          <w:sz w:val="28"/>
          <w:szCs w:val="28"/>
        </w:rPr>
        <w:t xml:space="preserve"> при подаче в МФЦ </w:t>
      </w:r>
      <w:r w:rsidR="00023F29">
        <w:rPr>
          <w:rFonts w:ascii="Times New Roman" w:hAnsi="Times New Roman"/>
          <w:sz w:val="28"/>
          <w:szCs w:val="28"/>
        </w:rPr>
        <w:t xml:space="preserve">заявления на регистрацию права собственности и постановку на государственный кадастровый учет и всех документов на бумажных носителях </w:t>
      </w:r>
      <w:r w:rsidR="000F6731" w:rsidRPr="000F6731">
        <w:rPr>
          <w:rFonts w:ascii="Times New Roman" w:hAnsi="Times New Roman"/>
          <w:sz w:val="28"/>
          <w:szCs w:val="28"/>
        </w:rPr>
        <w:t>переводятся в электронную форму, заверяются усиленной квалифицированной электронной подписью и направляются в электронном виде по защищенным цифровым каналам в территориальный орган Росреестра. Бумажные документы возвращаются заявителю. Исключением остаются лишь документарные закладные.</w:t>
      </w:r>
    </w:p>
    <w:p w:rsidR="000F6731" w:rsidRPr="000F6731" w:rsidRDefault="006046E4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46E4">
        <w:rPr>
          <w:rFonts w:ascii="Times New Roman" w:hAnsi="Times New Roman"/>
          <w:sz w:val="28"/>
          <w:szCs w:val="28"/>
        </w:rPr>
        <w:t xml:space="preserve">Если ранее на договорах о регистрации сделок с недвижимостью ставили регистрационные надписи и печати, </w:t>
      </w:r>
      <w:r>
        <w:rPr>
          <w:rFonts w:ascii="Times New Roman" w:hAnsi="Times New Roman"/>
          <w:sz w:val="28"/>
          <w:szCs w:val="28"/>
        </w:rPr>
        <w:t>то в</w:t>
      </w:r>
      <w:r w:rsidR="000F6731" w:rsidRPr="000F6731">
        <w:rPr>
          <w:rFonts w:ascii="Times New Roman" w:hAnsi="Times New Roman"/>
          <w:sz w:val="28"/>
          <w:szCs w:val="28"/>
        </w:rPr>
        <w:t xml:space="preserve"> настоящее время любые учетно-регистрационные действия (переход права, внесение изменений в ЕГРН, регистрация ипотеки) удостоверяются только выпиской из ЕГРН, которая содержит сведения об объекте, в том числе о его характеристиках, собственнике, наличии либо отсутствии ограничений и обременений (например, арестов, запретов, ипотеки, ограничений в использовании) и другие общедоступные сведения об объекте недвижимости.</w:t>
      </w:r>
    </w:p>
    <w:p w:rsidR="000F6731" w:rsidRPr="000F6731" w:rsidRDefault="000F6731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6731">
        <w:rPr>
          <w:rFonts w:ascii="Times New Roman" w:hAnsi="Times New Roman"/>
          <w:sz w:val="28"/>
          <w:szCs w:val="28"/>
        </w:rPr>
        <w:t xml:space="preserve">Выписка из ЕГРН выдается заявителю после государственной регистрации вместе с документами, которые он представил </w:t>
      </w:r>
      <w:r w:rsidR="0092372D">
        <w:rPr>
          <w:rFonts w:ascii="Times New Roman" w:hAnsi="Times New Roman"/>
          <w:sz w:val="28"/>
          <w:szCs w:val="28"/>
        </w:rPr>
        <w:t>в бумажном виде</w:t>
      </w:r>
      <w:r w:rsidRPr="000F6731">
        <w:rPr>
          <w:rFonts w:ascii="Times New Roman" w:hAnsi="Times New Roman"/>
          <w:sz w:val="28"/>
          <w:szCs w:val="28"/>
        </w:rPr>
        <w:t xml:space="preserve">. Указанная выписка подготавливается государственным регистратором прав и направляется в МФЦ </w:t>
      </w:r>
      <w:r w:rsidR="00C779E3">
        <w:rPr>
          <w:rFonts w:ascii="Times New Roman" w:hAnsi="Times New Roman"/>
          <w:sz w:val="28"/>
          <w:szCs w:val="28"/>
        </w:rPr>
        <w:t>в электронном виде. Уже б</w:t>
      </w:r>
      <w:r w:rsidR="0092372D">
        <w:rPr>
          <w:rFonts w:ascii="Times New Roman" w:hAnsi="Times New Roman"/>
          <w:sz w:val="28"/>
          <w:szCs w:val="28"/>
        </w:rPr>
        <w:t>умажная в</w:t>
      </w:r>
      <w:r w:rsidRPr="000F6731">
        <w:rPr>
          <w:rFonts w:ascii="Times New Roman" w:hAnsi="Times New Roman"/>
          <w:sz w:val="28"/>
          <w:szCs w:val="28"/>
        </w:rPr>
        <w:t xml:space="preserve">ыписка подписывается сотрудником МФЦ </w:t>
      </w:r>
      <w:r w:rsidR="00C779E3">
        <w:rPr>
          <w:rFonts w:ascii="Times New Roman" w:hAnsi="Times New Roman"/>
          <w:sz w:val="28"/>
          <w:szCs w:val="28"/>
        </w:rPr>
        <w:t>и</w:t>
      </w:r>
      <w:r w:rsidRPr="000F6731">
        <w:rPr>
          <w:rFonts w:ascii="Times New Roman" w:hAnsi="Times New Roman"/>
          <w:sz w:val="28"/>
          <w:szCs w:val="28"/>
        </w:rPr>
        <w:t xml:space="preserve"> выдается заявителю.</w:t>
      </w:r>
    </w:p>
    <w:p w:rsidR="002823A6" w:rsidRDefault="000F6731" w:rsidP="006046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6731">
        <w:rPr>
          <w:rFonts w:ascii="Times New Roman" w:hAnsi="Times New Roman"/>
          <w:sz w:val="28"/>
          <w:szCs w:val="28"/>
        </w:rPr>
        <w:t>Следует отметить, что выписка из ЕГРН ак</w:t>
      </w:r>
      <w:r w:rsidR="00C779E3">
        <w:rPr>
          <w:rFonts w:ascii="Times New Roman" w:hAnsi="Times New Roman"/>
          <w:sz w:val="28"/>
          <w:szCs w:val="28"/>
        </w:rPr>
        <w:t>туальна только на момент выдачи.</w:t>
      </w:r>
      <w:r w:rsidRPr="000F6731">
        <w:rPr>
          <w:rFonts w:ascii="Times New Roman" w:hAnsi="Times New Roman"/>
          <w:sz w:val="28"/>
          <w:szCs w:val="28"/>
        </w:rPr>
        <w:t xml:space="preserve"> </w:t>
      </w:r>
    </w:p>
    <w:p w:rsidR="000F6731" w:rsidRDefault="000F6731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0F" w:rsidRPr="003653E3" w:rsidRDefault="0082670F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2C41E2" w:rsidRDefault="006F22A4" w:rsidP="00826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<v:textbox inset="0,0,0,0">
              <w:txbxContent>
                <w:p w:rsidR="0092372D" w:rsidRPr="002A17DB" w:rsidRDefault="0092372D" w:rsidP="0017634B"/>
              </w:txbxContent>
            </v:textbox>
            <w10:wrap type="topAndBottom" anchorx="margin"/>
          </v:shape>
        </w:pict>
      </w:r>
      <w:r>
        <w:rPr>
          <w:noProof/>
          <w:sz w:val="24"/>
          <w:szCs w:val="24"/>
        </w:rPr>
        <w:pict>
          <v:shape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<v:textbox inset="0,0,0,0">
              <w:txbxContent>
                <w:p w:rsidR="0092372D" w:rsidRPr="002A17DB" w:rsidRDefault="0092372D" w:rsidP="0017634B"/>
              </w:txbxContent>
            </v:textbox>
            <w10:wrap type="topAndBottom" anchorx="margin"/>
          </v:shape>
        </w:pict>
      </w:r>
    </w:p>
    <w:sectPr w:rsidR="0017634B" w:rsidRPr="002C41E2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989"/>
    <w:rsid w:val="00023F29"/>
    <w:rsid w:val="00075618"/>
    <w:rsid w:val="0009600B"/>
    <w:rsid w:val="000B23D9"/>
    <w:rsid w:val="000E2189"/>
    <w:rsid w:val="000F6731"/>
    <w:rsid w:val="00104679"/>
    <w:rsid w:val="00173B5B"/>
    <w:rsid w:val="0017634B"/>
    <w:rsid w:val="00194273"/>
    <w:rsid w:val="001A75CB"/>
    <w:rsid w:val="002404EB"/>
    <w:rsid w:val="002823A6"/>
    <w:rsid w:val="002C41E2"/>
    <w:rsid w:val="003175FC"/>
    <w:rsid w:val="00355B15"/>
    <w:rsid w:val="003653E3"/>
    <w:rsid w:val="00385F13"/>
    <w:rsid w:val="003D2320"/>
    <w:rsid w:val="004337F1"/>
    <w:rsid w:val="00437CB6"/>
    <w:rsid w:val="00443500"/>
    <w:rsid w:val="00465314"/>
    <w:rsid w:val="004A6993"/>
    <w:rsid w:val="004B1691"/>
    <w:rsid w:val="004B4675"/>
    <w:rsid w:val="00552D07"/>
    <w:rsid w:val="005A2393"/>
    <w:rsid w:val="006046E4"/>
    <w:rsid w:val="00635688"/>
    <w:rsid w:val="006C15F3"/>
    <w:rsid w:val="006F22A4"/>
    <w:rsid w:val="006F7341"/>
    <w:rsid w:val="0073220D"/>
    <w:rsid w:val="00750777"/>
    <w:rsid w:val="007525AB"/>
    <w:rsid w:val="007572C6"/>
    <w:rsid w:val="00760502"/>
    <w:rsid w:val="00785BE6"/>
    <w:rsid w:val="00787FEB"/>
    <w:rsid w:val="007C0449"/>
    <w:rsid w:val="007F404D"/>
    <w:rsid w:val="00806892"/>
    <w:rsid w:val="0082670F"/>
    <w:rsid w:val="008C7DDE"/>
    <w:rsid w:val="009028B7"/>
    <w:rsid w:val="009030F7"/>
    <w:rsid w:val="0092372D"/>
    <w:rsid w:val="0092553F"/>
    <w:rsid w:val="00935F21"/>
    <w:rsid w:val="009949AD"/>
    <w:rsid w:val="009C66ED"/>
    <w:rsid w:val="009F052E"/>
    <w:rsid w:val="00A06E92"/>
    <w:rsid w:val="00AA190D"/>
    <w:rsid w:val="00AC3F83"/>
    <w:rsid w:val="00B26027"/>
    <w:rsid w:val="00BB714B"/>
    <w:rsid w:val="00BC0AFB"/>
    <w:rsid w:val="00C13C34"/>
    <w:rsid w:val="00C309B5"/>
    <w:rsid w:val="00C779E3"/>
    <w:rsid w:val="00C84B52"/>
    <w:rsid w:val="00CA312E"/>
    <w:rsid w:val="00CE7989"/>
    <w:rsid w:val="00CF417D"/>
    <w:rsid w:val="00D205FC"/>
    <w:rsid w:val="00D33EF7"/>
    <w:rsid w:val="00DA0F28"/>
    <w:rsid w:val="00DB3DE5"/>
    <w:rsid w:val="00DD161B"/>
    <w:rsid w:val="00E261AA"/>
    <w:rsid w:val="00E64365"/>
    <w:rsid w:val="00EA0242"/>
    <w:rsid w:val="00EA0868"/>
    <w:rsid w:val="00EA1D12"/>
    <w:rsid w:val="00EC16CD"/>
    <w:rsid w:val="00F1237B"/>
    <w:rsid w:val="00F30D37"/>
    <w:rsid w:val="00F46D1C"/>
    <w:rsid w:val="00F863B5"/>
    <w:rsid w:val="00FE742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5314"/>
    <w:rPr>
      <w:color w:val="0000FF" w:themeColor="hyperlink"/>
      <w:u w:val="single"/>
    </w:rPr>
  </w:style>
  <w:style w:type="paragraph" w:styleId="a7">
    <w:name w:val="No Spacing"/>
    <w:uiPriority w:val="1"/>
    <w:qFormat/>
    <w:rsid w:val="00BB714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5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brandten</cp:lastModifiedBy>
  <cp:revision>5</cp:revision>
  <cp:lastPrinted>2023-02-16T02:41:00Z</cp:lastPrinted>
  <dcterms:created xsi:type="dcterms:W3CDTF">2023-02-21T10:32:00Z</dcterms:created>
  <dcterms:modified xsi:type="dcterms:W3CDTF">2023-02-28T11:33:00Z</dcterms:modified>
</cp:coreProperties>
</file>