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A1" w:rsidRDefault="003826A1" w:rsidP="003826A1">
      <w:pPr>
        <w:jc w:val="center"/>
        <w:rPr>
          <w:b/>
        </w:rPr>
      </w:pPr>
      <w:r>
        <w:rPr>
          <w:b/>
        </w:rPr>
        <w:t>Администрация Новониколаевского сельского поселения</w:t>
      </w:r>
    </w:p>
    <w:p w:rsidR="003826A1" w:rsidRDefault="003826A1" w:rsidP="003826A1">
      <w:pPr>
        <w:jc w:val="center"/>
        <w:rPr>
          <w:b/>
        </w:rPr>
      </w:pPr>
    </w:p>
    <w:p w:rsidR="003826A1" w:rsidRDefault="003826A1" w:rsidP="003826A1">
      <w:pPr>
        <w:jc w:val="center"/>
        <w:rPr>
          <w:b/>
        </w:rPr>
      </w:pPr>
      <w:r>
        <w:rPr>
          <w:b/>
        </w:rPr>
        <w:t xml:space="preserve"> Отчет  по работе с обращениями граждан за 2014 год</w:t>
      </w:r>
    </w:p>
    <w:p w:rsidR="003826A1" w:rsidRDefault="003826A1" w:rsidP="003826A1">
      <w:pPr>
        <w:jc w:val="center"/>
        <w:rPr>
          <w:b/>
        </w:rPr>
      </w:pPr>
      <w:r>
        <w:rPr>
          <w:b/>
        </w:rPr>
        <w:t xml:space="preserve"> </w:t>
      </w:r>
    </w:p>
    <w:p w:rsidR="003826A1" w:rsidRDefault="003826A1" w:rsidP="003826A1">
      <w:pPr>
        <w:jc w:val="center"/>
        <w:rPr>
          <w:b/>
        </w:rPr>
      </w:pPr>
    </w:p>
    <w:p w:rsidR="003826A1" w:rsidRDefault="003826A1" w:rsidP="003826A1">
      <w:pPr>
        <w:keepNext/>
        <w:rPr>
          <w:b/>
          <w:sz w:val="20"/>
        </w:rPr>
      </w:pPr>
      <w:r>
        <w:rPr>
          <w:b/>
          <w:sz w:val="20"/>
        </w:rPr>
        <w:t>1. Общее количество поступивших обращений: 50</w:t>
      </w:r>
    </w:p>
    <w:p w:rsidR="003826A1" w:rsidRDefault="003826A1" w:rsidP="003826A1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Layout w:type="fixed"/>
        <w:tblLook w:val="04A0"/>
      </w:tblPr>
      <w:tblGrid>
        <w:gridCol w:w="7597"/>
        <w:gridCol w:w="1474"/>
        <w:gridCol w:w="1474"/>
      </w:tblGrid>
      <w:tr w:rsidR="003826A1" w:rsidTr="003826A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1" w:rsidRDefault="003826A1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A1" w:rsidRDefault="003826A1" w:rsidP="003826A1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2013 г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826A1" w:rsidRDefault="003826A1" w:rsidP="003826A1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2014 г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A1" w:rsidRDefault="003826A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Всего: обращений/вопросов</w:t>
            </w:r>
          </w:p>
          <w:p w:rsidR="003826A1" w:rsidRDefault="003826A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 них повторных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A1" w:rsidRDefault="00EE5F51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  <w:r w:rsidR="003826A1">
              <w:rPr>
                <w:sz w:val="18"/>
              </w:rPr>
              <w:t>/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826A1" w:rsidRDefault="003826A1" w:rsidP="003826A1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32/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26A1" w:rsidRDefault="003826A1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26A1" w:rsidRDefault="003826A1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6A1" w:rsidRDefault="003826A1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105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spacing w:before="120" w:after="120"/>
            </w:pPr>
            <w:r>
              <w:t xml:space="preserve">  По видам обращения: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заявление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Устное обращение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 w:rsidP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3826A1" w:rsidTr="003826A1">
        <w:tc>
          <w:tcPr>
            <w:tcW w:w="10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spacing w:before="120" w:after="120"/>
            </w:pPr>
            <w:r>
              <w:t xml:space="preserve">  По формам обращения: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личный прием руководителя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 w:rsidP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Письмо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электронная  почта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826A1" w:rsidTr="003826A1">
        <w:tc>
          <w:tcPr>
            <w:tcW w:w="10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spacing w:before="120" w:after="120"/>
            </w:pPr>
            <w:r>
              <w:t xml:space="preserve"> По  признаку обращения: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Коллективное.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EE5F51"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826A1" w:rsidTr="003826A1">
        <w:tc>
          <w:tcPr>
            <w:tcW w:w="10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spacing w:before="120" w:after="120"/>
            </w:pPr>
            <w:r>
              <w:t xml:space="preserve"> По категории заявителя: 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Безработные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Ветераны ВОВ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Инвалиды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Одинокие матери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Осужденные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Пенсионеры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Прочие (обычные)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 w:rsidP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Работники бюджетной сферы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Работники сферы предпринимательства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Студенты, учащиеся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Участники военных конфликтов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</w:tbl>
    <w:p w:rsidR="003826A1" w:rsidRDefault="003826A1" w:rsidP="003826A1">
      <w:pPr>
        <w:rPr>
          <w:sz w:val="18"/>
        </w:rPr>
      </w:pPr>
    </w:p>
    <w:p w:rsidR="003826A1" w:rsidRDefault="003826A1" w:rsidP="003826A1">
      <w:pPr>
        <w:keepNext/>
        <w:rPr>
          <w:b/>
          <w:sz w:val="20"/>
        </w:rPr>
      </w:pPr>
      <w:r>
        <w:rPr>
          <w:b/>
          <w:sz w:val="20"/>
        </w:rPr>
        <w:t xml:space="preserve">2. Количество обращений, поступивших из населенных пунктов: </w:t>
      </w:r>
    </w:p>
    <w:p w:rsidR="003826A1" w:rsidRDefault="003826A1" w:rsidP="003826A1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3826A1" w:rsidTr="003826A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>инаевка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.Н</w:t>
            </w:r>
            <w:proofErr w:type="gramEnd"/>
            <w:r>
              <w:rPr>
                <w:sz w:val="18"/>
              </w:rPr>
              <w:t>овониколаевка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п</w:t>
            </w:r>
            <w:proofErr w:type="gramStart"/>
            <w:r>
              <w:rPr>
                <w:sz w:val="18"/>
              </w:rPr>
              <w:t>.Б</w:t>
            </w:r>
            <w:proofErr w:type="gramEnd"/>
            <w:r>
              <w:rPr>
                <w:sz w:val="18"/>
              </w:rPr>
              <w:t>ольшой Кордон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д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араколь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опыловка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д</w:t>
            </w:r>
            <w:proofErr w:type="gramStart"/>
            <w:r>
              <w:rPr>
                <w:sz w:val="18"/>
              </w:rPr>
              <w:t>.Г</w:t>
            </w:r>
            <w:proofErr w:type="gramEnd"/>
            <w:r>
              <w:rPr>
                <w:sz w:val="18"/>
              </w:rPr>
              <w:t>арь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д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>ихайловка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прочие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</w:tbl>
    <w:p w:rsidR="003826A1" w:rsidRDefault="003826A1" w:rsidP="003826A1">
      <w:pPr>
        <w:rPr>
          <w:sz w:val="18"/>
        </w:rPr>
      </w:pPr>
    </w:p>
    <w:p w:rsidR="003826A1" w:rsidRDefault="003826A1" w:rsidP="003826A1">
      <w:pPr>
        <w:keepNext/>
        <w:rPr>
          <w:b/>
          <w:sz w:val="20"/>
        </w:rPr>
      </w:pPr>
      <w:r>
        <w:rPr>
          <w:b/>
          <w:sz w:val="20"/>
        </w:rPr>
        <w:t xml:space="preserve">3. Количество обращений, рассмотренных в срок: </w:t>
      </w:r>
    </w:p>
    <w:p w:rsidR="003826A1" w:rsidRDefault="003826A1" w:rsidP="003826A1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3826A1" w:rsidTr="003826A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До 5 дней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 w:rsidP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До 15 дней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С нарушением сроков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Не исполненные за предыдущие периоды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proofErr w:type="gramStart"/>
            <w:r>
              <w:rPr>
                <w:sz w:val="18"/>
              </w:rPr>
              <w:t>исполненные</w:t>
            </w:r>
            <w:proofErr w:type="gramEnd"/>
            <w:r>
              <w:rPr>
                <w:sz w:val="18"/>
              </w:rPr>
              <w:t xml:space="preserve"> с предыдущих периодов (не закрытые)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Не выполненные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</w:tbl>
    <w:p w:rsidR="003826A1" w:rsidRDefault="003826A1" w:rsidP="003826A1">
      <w:pPr>
        <w:rPr>
          <w:sz w:val="18"/>
        </w:rPr>
      </w:pPr>
    </w:p>
    <w:p w:rsidR="003826A1" w:rsidRDefault="003826A1" w:rsidP="003826A1">
      <w:pPr>
        <w:keepNext/>
        <w:rPr>
          <w:b/>
          <w:sz w:val="20"/>
        </w:rPr>
      </w:pPr>
    </w:p>
    <w:p w:rsidR="003826A1" w:rsidRDefault="003826A1" w:rsidP="003826A1">
      <w:pPr>
        <w:keepNext/>
        <w:rPr>
          <w:b/>
          <w:sz w:val="20"/>
        </w:rPr>
      </w:pPr>
    </w:p>
    <w:p w:rsidR="003826A1" w:rsidRDefault="003826A1" w:rsidP="003826A1">
      <w:pPr>
        <w:keepNext/>
        <w:rPr>
          <w:b/>
          <w:sz w:val="20"/>
        </w:rPr>
      </w:pPr>
      <w:r>
        <w:rPr>
          <w:b/>
          <w:sz w:val="20"/>
        </w:rPr>
        <w:t xml:space="preserve">4. Содержание обращений:  </w:t>
      </w:r>
    </w:p>
    <w:p w:rsidR="003826A1" w:rsidRDefault="003826A1" w:rsidP="003826A1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3826A1" w:rsidTr="003826A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ТЕМА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 xml:space="preserve">ЖИЛИЩНОЕ ХОЗЯЙСТВО </w:t>
            </w:r>
            <w:proofErr w:type="gramStart"/>
            <w:r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ремонт муниципального жилищного ФОНДА)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ЖИЛИЩНЫЕ ВОПРОСЫ (предоставление жилых помещений)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 xml:space="preserve">     ПРИВАТИЗАЦИЯ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ЗЕМЕЛЬНЫЙ ВОПРОС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КОММУНАЛЬНОЕ ХОЗЯЙСТВО (услуги водоснабжения, водоотведения, отопления)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СОЦИАЛЬНАЯ ЗАЩИТА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 xml:space="preserve">     ДЕТСКИЕ КОМПЕНСАЦИИ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ТРАНСПОРТ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ТРУД И ЗАРПЛАТА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ДОРОЖНОЕ ХОЗЯЙСТВО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ПРОЧИЕ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ЗДРАВООХРАНЕНИЕ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ОТНОШЕНИЕ К ОРГАНАМ ВЛАСТИ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РАБОТА С ОБРАЩЕНИЯМИ ГРАЖДАН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СТРОИТЕЛЬСТВО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3826A1">
              <w:rPr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26A1" w:rsidRDefault="003826A1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</w:tbl>
    <w:p w:rsidR="003826A1" w:rsidRDefault="003826A1" w:rsidP="003826A1">
      <w:pPr>
        <w:rPr>
          <w:sz w:val="18"/>
        </w:rPr>
      </w:pPr>
    </w:p>
    <w:p w:rsidR="003826A1" w:rsidRDefault="003826A1" w:rsidP="003826A1">
      <w:pPr>
        <w:rPr>
          <w:sz w:val="18"/>
        </w:rPr>
      </w:pPr>
    </w:p>
    <w:p w:rsidR="003826A1" w:rsidRDefault="003826A1" w:rsidP="003826A1">
      <w:pPr>
        <w:keepNext/>
        <w:rPr>
          <w:b/>
          <w:sz w:val="20"/>
        </w:rPr>
      </w:pPr>
      <w:r>
        <w:rPr>
          <w:b/>
          <w:sz w:val="20"/>
        </w:rPr>
        <w:t>5. Результативность рассмотрения вопросов в обращениях граждан</w:t>
      </w:r>
    </w:p>
    <w:p w:rsidR="003826A1" w:rsidRDefault="003826A1" w:rsidP="003826A1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3826A1" w:rsidTr="003826A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Результативность рассмотрения вопросов всего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-отказано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-разъяснено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-положительное решение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-оставлено без ответа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-передано в другую организацию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-передано на Совет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-заявление о прекращении рассмотрения обращения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-ст.11 59-ФЗ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</w:tbl>
    <w:p w:rsidR="003826A1" w:rsidRDefault="003826A1" w:rsidP="003826A1">
      <w:pPr>
        <w:rPr>
          <w:sz w:val="18"/>
        </w:rPr>
      </w:pPr>
    </w:p>
    <w:p w:rsidR="003826A1" w:rsidRDefault="003826A1" w:rsidP="003826A1">
      <w:pPr>
        <w:keepNext/>
        <w:rPr>
          <w:b/>
          <w:sz w:val="20"/>
        </w:rPr>
      </w:pPr>
      <w:r>
        <w:rPr>
          <w:b/>
          <w:sz w:val="20"/>
        </w:rPr>
        <w:t>7. Социальное положение Заявителей</w:t>
      </w:r>
    </w:p>
    <w:p w:rsidR="003826A1" w:rsidRDefault="003826A1" w:rsidP="003826A1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3826A1" w:rsidTr="003826A1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Пенсионеры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Рабочие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Служащие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EE5F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26A1" w:rsidRDefault="003826A1" w:rsidP="002F27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826A1" w:rsidTr="003826A1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26A1" w:rsidRDefault="003826A1">
            <w:pPr>
              <w:rPr>
                <w:sz w:val="18"/>
              </w:rPr>
            </w:pPr>
            <w:r>
              <w:rPr>
                <w:sz w:val="18"/>
              </w:rPr>
              <w:t>Студенты и другие учащиеся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26A1" w:rsidRDefault="003826A1">
            <w:pPr>
              <w:jc w:val="center"/>
              <w:rPr>
                <w:sz w:val="18"/>
              </w:rPr>
            </w:pPr>
          </w:p>
        </w:tc>
      </w:tr>
    </w:tbl>
    <w:p w:rsidR="003826A1" w:rsidRDefault="003826A1" w:rsidP="003826A1">
      <w:pPr>
        <w:rPr>
          <w:sz w:val="18"/>
        </w:rPr>
      </w:pPr>
    </w:p>
    <w:p w:rsidR="003826A1" w:rsidRDefault="003826A1" w:rsidP="003826A1">
      <w:pPr>
        <w:rPr>
          <w:b/>
          <w:sz w:val="20"/>
        </w:rPr>
      </w:pPr>
      <w:r>
        <w:rPr>
          <w:b/>
          <w:sz w:val="20"/>
        </w:rPr>
        <w:t>8. Количество обоснованных жалоб и меры воздействия, примененные по результатам рассмотрения к виновным лицам: нет</w:t>
      </w:r>
    </w:p>
    <w:p w:rsidR="003826A1" w:rsidRDefault="003826A1" w:rsidP="003826A1">
      <w:pPr>
        <w:rPr>
          <w:b/>
          <w:sz w:val="20"/>
        </w:rPr>
      </w:pPr>
    </w:p>
    <w:p w:rsidR="003826A1" w:rsidRDefault="003826A1" w:rsidP="003826A1">
      <w:pPr>
        <w:rPr>
          <w:b/>
          <w:sz w:val="20"/>
        </w:rPr>
      </w:pPr>
      <w:r>
        <w:rPr>
          <w:b/>
          <w:sz w:val="20"/>
        </w:rPr>
        <w:t>9. Мероприятия, направленные на улучшение работы с обращениями граждан (в т.ч. проверки, систематическая отчетность на заседаниях, контактные телефоны и т.д.): -</w:t>
      </w:r>
    </w:p>
    <w:p w:rsidR="003826A1" w:rsidRDefault="003826A1" w:rsidP="003826A1">
      <w:pPr>
        <w:rPr>
          <w:b/>
          <w:sz w:val="20"/>
        </w:rPr>
      </w:pPr>
    </w:p>
    <w:p w:rsidR="003826A1" w:rsidRDefault="003826A1" w:rsidP="003826A1">
      <w:pPr>
        <w:rPr>
          <w:b/>
          <w:sz w:val="20"/>
        </w:rPr>
      </w:pPr>
      <w:r>
        <w:rPr>
          <w:b/>
          <w:sz w:val="20"/>
        </w:rPr>
        <w:t>10. Проблемы, вскрытые в процессе рассмотрения обращений и требующие решения на уровне Администрации Новониколаевского сельского поселения:  -</w:t>
      </w:r>
    </w:p>
    <w:p w:rsidR="003826A1" w:rsidRDefault="003826A1" w:rsidP="003826A1">
      <w:pPr>
        <w:rPr>
          <w:b/>
          <w:sz w:val="20"/>
        </w:rPr>
      </w:pPr>
    </w:p>
    <w:p w:rsidR="003826A1" w:rsidRDefault="003826A1" w:rsidP="003826A1">
      <w:pPr>
        <w:rPr>
          <w:sz w:val="16"/>
          <w:szCs w:val="16"/>
        </w:rPr>
      </w:pPr>
      <w:r>
        <w:rPr>
          <w:sz w:val="16"/>
          <w:szCs w:val="16"/>
        </w:rPr>
        <w:t>Отчет предоставляется на 15 число следующего за отчетным месяцем в Администрацию Асиновского района ведущему специалисту по обращениям граждан</w:t>
      </w:r>
    </w:p>
    <w:p w:rsidR="003826A1" w:rsidRDefault="003826A1" w:rsidP="003826A1">
      <w:pPr>
        <w:rPr>
          <w:sz w:val="16"/>
          <w:szCs w:val="16"/>
        </w:rPr>
      </w:pPr>
    </w:p>
    <w:p w:rsidR="003826A1" w:rsidRDefault="003826A1" w:rsidP="003826A1">
      <w:pPr>
        <w:rPr>
          <w:b/>
          <w:sz w:val="20"/>
        </w:rPr>
      </w:pPr>
    </w:p>
    <w:p w:rsidR="003826A1" w:rsidRDefault="003826A1" w:rsidP="003826A1">
      <w:pPr>
        <w:rPr>
          <w:b/>
          <w:sz w:val="20"/>
        </w:rPr>
      </w:pPr>
    </w:p>
    <w:p w:rsidR="003826A1" w:rsidRDefault="003826A1" w:rsidP="003826A1">
      <w:pPr>
        <w:jc w:val="both"/>
        <w:rPr>
          <w:sz w:val="20"/>
        </w:rPr>
      </w:pPr>
      <w:r>
        <w:rPr>
          <w:sz w:val="20"/>
        </w:rPr>
        <w:t xml:space="preserve"> Глава поселения                                                                                                                 Д.С.Бурков</w:t>
      </w:r>
    </w:p>
    <w:p w:rsidR="003826A1" w:rsidRDefault="003826A1" w:rsidP="003826A1"/>
    <w:p w:rsidR="003826A1" w:rsidRDefault="003826A1" w:rsidP="003826A1"/>
    <w:p w:rsidR="00A22CC2" w:rsidRDefault="00A22CC2"/>
    <w:sectPr w:rsidR="00A22CC2" w:rsidSect="00A2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6A1"/>
    <w:rsid w:val="003826A1"/>
    <w:rsid w:val="00A22CC2"/>
    <w:rsid w:val="00EE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2016-12-22T11:34:00Z</dcterms:created>
  <dcterms:modified xsi:type="dcterms:W3CDTF">2016-12-22T11:52:00Z</dcterms:modified>
</cp:coreProperties>
</file>