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F1" w:rsidRDefault="00C751F1" w:rsidP="00EF66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C751F1">
        <w:rPr>
          <w:rFonts w:ascii="PT Astra Serif" w:hAnsi="PT Astra Serif" w:cs="Arial"/>
          <w:b/>
          <w:bCs/>
          <w:color w:val="000000"/>
          <w:sz w:val="28"/>
          <w:szCs w:val="28"/>
        </w:rPr>
        <w:t>ОПС-1 ТО по Асиновскому и Первомайскому районам</w:t>
      </w:r>
    </w:p>
    <w:p w:rsidR="00C751F1" w:rsidRDefault="00C751F1" w:rsidP="00EF66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C751F1">
        <w:rPr>
          <w:rFonts w:ascii="PT Astra Serif" w:hAnsi="PT Astra Serif" w:cs="Arial"/>
          <w:b/>
          <w:bCs/>
          <w:color w:val="000000"/>
          <w:sz w:val="28"/>
          <w:szCs w:val="28"/>
        </w:rPr>
        <w:t>информирует население</w:t>
      </w:r>
    </w:p>
    <w:p w:rsidR="00C751F1" w:rsidRPr="00C751F1" w:rsidRDefault="00C751F1" w:rsidP="00C751F1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b/>
          <w:bCs/>
          <w:color w:val="000000"/>
          <w:sz w:val="28"/>
          <w:szCs w:val="28"/>
        </w:rPr>
      </w:pPr>
    </w:p>
    <w:p w:rsidR="006A03C9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rFonts w:ascii="PT Astra Serif" w:hAnsi="PT Astra Serif" w:cs="Arial"/>
          <w:b/>
          <w:bCs/>
          <w:color w:val="000000"/>
        </w:rPr>
      </w:pPr>
      <w:r w:rsidRPr="009471AB">
        <w:rPr>
          <w:rFonts w:ascii="PT Astra Serif" w:hAnsi="PT Astra Serif" w:cs="Arial"/>
          <w:b/>
          <w:bCs/>
          <w:color w:val="000000"/>
        </w:rPr>
        <w:t>Ежегодно в весенний период все силы общественных формирований, организаций, заинтересованных в пожарной безопасности, направлены на проведение мероприятий по профилактике пожаров, предупреждение травматизма и гибели людей при пожарах.</w:t>
      </w:r>
      <w:r w:rsidRPr="009471AB">
        <w:rPr>
          <w:rStyle w:val="apple-converted-space"/>
          <w:rFonts w:ascii="PT Astra Serif" w:hAnsi="PT Astra Serif" w:cs="Arial"/>
          <w:b/>
          <w:bCs/>
          <w:color w:val="000000"/>
        </w:rPr>
        <w:t> </w:t>
      </w:r>
    </w:p>
    <w:p w:rsidR="00C751F1" w:rsidRPr="009471AB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</w:p>
    <w:p w:rsidR="006A03C9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Весна считается самым пожароопасным сезоном, когда только сошел снег, осталась прошлогодняя сухая трава, а зеленая еще не выросла. В этот период пожар может возникнуть из-за любой оплошности, из-за брошенного непотушенного окурка, из-за битого стекла, нагретого солнцем, из-за специального выжигания сухой травы и бесконтрольного сжигания мусора при уборке территорий!</w:t>
      </w:r>
    </w:p>
    <w:p w:rsidR="00C751F1" w:rsidRPr="009471AB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</w:p>
    <w:p w:rsidR="00190409" w:rsidRDefault="0019040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Существует ряд наказаний, за несоблюдение правил уничтожения отходов (сухой травы). Административной ответственности подвергаются нарушители, которые жгут листья, траву и другие остатки растительности.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влечет наложение административного штрафа: на граждан в размере от двух тысяч до трех тысяч рублей; на должностных лиц — от семи тысяч до двенадцати тысяч рублей; на юридических лиц — от пятидесяти тысяч до ста двадцати тысяч рублей.</w:t>
      </w:r>
    </w:p>
    <w:p w:rsidR="00C751F1" w:rsidRPr="009471AB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000000"/>
        </w:rPr>
      </w:pPr>
    </w:p>
    <w:p w:rsidR="006A03C9" w:rsidRPr="009471AB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Чтобы не допустить пожара, необходимо соблюдать меры предосторожности:</w:t>
      </w:r>
    </w:p>
    <w:p w:rsidR="006A03C9" w:rsidRDefault="006A03C9" w:rsidP="00C751F1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· убирая территорию, не сжигайте мусор вблизи строений, расстояние между строениями и сжигаемым мусором должно быть не менее 50 м, сжигая мусор необходимо следить за горением до полного прекращения огня. В сухую и ветреную погоду сжигать мусор запрещается законом;</w:t>
      </w:r>
    </w:p>
    <w:p w:rsidR="00C751F1" w:rsidRPr="009471AB" w:rsidRDefault="00C751F1" w:rsidP="00C751F1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</w:rPr>
      </w:pPr>
    </w:p>
    <w:p w:rsidR="006A03C9" w:rsidRPr="009471AB" w:rsidRDefault="006A03C9" w:rsidP="00C751F1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 xml:space="preserve">· </w:t>
      </w:r>
      <w:r w:rsidR="00EF66A0">
        <w:rPr>
          <w:rFonts w:ascii="PT Astra Serif" w:hAnsi="PT Astra Serif" w:cs="Arial"/>
          <w:color w:val="000000"/>
        </w:rPr>
        <w:t xml:space="preserve"> </w:t>
      </w:r>
      <w:r w:rsidRPr="009471AB">
        <w:rPr>
          <w:rFonts w:ascii="PT Astra Serif" w:hAnsi="PT Astra Serif" w:cs="Arial"/>
          <w:color w:val="000000"/>
        </w:rPr>
        <w:t>не поджигайте сухую траву, она очень быстро горит, а раздуваемый ветром огонь быстро распространяется и может перекинуться на близлежащие деревья и строения, вы не сможете быстро ликвидировать загорание;</w:t>
      </w:r>
    </w:p>
    <w:p w:rsidR="006A03C9" w:rsidRPr="009471AB" w:rsidRDefault="006A03C9" w:rsidP="00C751F1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· не загромождайте проезды и противопожарные разрывы между зданиями строительными и другими горючими материалами, это воспрепятствует проезду пожарной техники.</w:t>
      </w:r>
    </w:p>
    <w:p w:rsidR="00C751F1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</w:p>
    <w:p w:rsidR="006A03C9" w:rsidRPr="009471AB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В частных домах мусор, который невозможно как-либо использовать, следует собрать в контейнер и</w:t>
      </w:r>
      <w:r w:rsidR="00CD7DB3">
        <w:rPr>
          <w:rFonts w:ascii="PT Astra Serif" w:hAnsi="PT Astra Serif" w:cs="Arial"/>
          <w:color w:val="000000"/>
        </w:rPr>
        <w:t>ли</w:t>
      </w:r>
      <w:r w:rsidRPr="009471AB">
        <w:rPr>
          <w:rFonts w:ascii="PT Astra Serif" w:hAnsi="PT Astra Serif" w:cs="Arial"/>
          <w:color w:val="000000"/>
        </w:rPr>
        <w:t xml:space="preserve"> увезти на специально оборудованную мусорную площадку, а около дома на весь весенний и летний период необходимо обеспечить наличие первичных средств тушения пожара (бочка с водой объемом не менее 200 литров, ведро, ящик с песком, лопаты и багры).</w:t>
      </w:r>
    </w:p>
    <w:p w:rsidR="00C751F1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</w:p>
    <w:p w:rsidR="006A03C9" w:rsidRPr="009471AB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Если около вашего дома горит мусор или сухая трава, попробуйте потушить огонь самостоятельно, забив его ветками, засыпав землей, залив водой.</w:t>
      </w:r>
    </w:p>
    <w:p w:rsidR="00C751F1" w:rsidRDefault="00C751F1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</w:p>
    <w:p w:rsidR="008141C5" w:rsidRDefault="006A03C9" w:rsidP="00C75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</w:rPr>
      </w:pPr>
      <w:r w:rsidRPr="009471AB">
        <w:rPr>
          <w:rFonts w:ascii="PT Astra Serif" w:hAnsi="PT Astra Serif" w:cs="Arial"/>
          <w:color w:val="000000"/>
        </w:rPr>
        <w:t>При обнаружении возгорания немедленно сообщите в пожарную охрану по телефону «101» или «112», точно назвав адрес места происшествия.</w:t>
      </w:r>
    </w:p>
    <w:p w:rsidR="00EF66A0" w:rsidRDefault="00EF66A0" w:rsidP="00EF6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</w:rPr>
      </w:pPr>
    </w:p>
    <w:p w:rsidR="00EF66A0" w:rsidRPr="009471AB" w:rsidRDefault="00EF66A0" w:rsidP="00EF6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</w:p>
    <w:sectPr w:rsidR="00EF66A0" w:rsidRPr="009471AB" w:rsidSect="00D55A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03C9"/>
    <w:rsid w:val="00190409"/>
    <w:rsid w:val="001F455E"/>
    <w:rsid w:val="00387D5A"/>
    <w:rsid w:val="003C3EB5"/>
    <w:rsid w:val="004D5A70"/>
    <w:rsid w:val="006A03C9"/>
    <w:rsid w:val="006E4157"/>
    <w:rsid w:val="00744C5A"/>
    <w:rsid w:val="0075699D"/>
    <w:rsid w:val="008141C5"/>
    <w:rsid w:val="009471AB"/>
    <w:rsid w:val="009D3D51"/>
    <w:rsid w:val="00C51B29"/>
    <w:rsid w:val="00C751F1"/>
    <w:rsid w:val="00CD7DB3"/>
    <w:rsid w:val="00D55AA1"/>
    <w:rsid w:val="00E9103E"/>
    <w:rsid w:val="00EB1262"/>
    <w:rsid w:val="00ED1740"/>
    <w:rsid w:val="00ED3101"/>
    <w:rsid w:val="00EF66A0"/>
    <w:rsid w:val="00F6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0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"УГОЧСПБ ТО"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2021-04-13T01:43:00Z</cp:lastPrinted>
  <dcterms:created xsi:type="dcterms:W3CDTF">2021-04-12T01:53:00Z</dcterms:created>
  <dcterms:modified xsi:type="dcterms:W3CDTF">2021-04-13T06:38:00Z</dcterms:modified>
</cp:coreProperties>
</file>