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12" w:rsidRDefault="00041B12" w:rsidP="00041B12">
      <w:pPr>
        <w:jc w:val="center"/>
      </w:pPr>
      <w:r>
        <w:t>Томская область Асиновский район</w:t>
      </w:r>
    </w:p>
    <w:p w:rsidR="00041B12" w:rsidRDefault="00041B12" w:rsidP="00041B1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41B12" w:rsidRDefault="00041B12" w:rsidP="00041B1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041B12" w:rsidRDefault="00041B12" w:rsidP="00041B12">
      <w:pPr>
        <w:jc w:val="center"/>
        <w:rPr>
          <w:b/>
          <w:sz w:val="28"/>
        </w:rPr>
      </w:pPr>
    </w:p>
    <w:p w:rsidR="00041B12" w:rsidRDefault="00041B12" w:rsidP="00041B1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41B12" w:rsidRDefault="00041B12" w:rsidP="00041B12">
      <w:pPr>
        <w:jc w:val="both"/>
        <w:rPr>
          <w:sz w:val="28"/>
        </w:rPr>
      </w:pPr>
    </w:p>
    <w:p w:rsidR="00041B12" w:rsidRDefault="00041B12" w:rsidP="00041B12">
      <w:pPr>
        <w:jc w:val="both"/>
      </w:pPr>
      <w:r>
        <w:t>01.07.2013                                                                                                                          № 108</w:t>
      </w:r>
    </w:p>
    <w:p w:rsidR="00041B12" w:rsidRDefault="00041B12" w:rsidP="00041B12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041B12" w:rsidRDefault="00041B12" w:rsidP="00041B12">
      <w:pPr>
        <w:jc w:val="center"/>
      </w:pPr>
    </w:p>
    <w:p w:rsidR="00041B12" w:rsidRDefault="00041B12" w:rsidP="00041B12">
      <w:pPr>
        <w:tabs>
          <w:tab w:val="left" w:pos="9360"/>
        </w:tabs>
        <w:ind w:right="-5"/>
        <w:jc w:val="center"/>
        <w:rPr>
          <w:b/>
        </w:rPr>
      </w:pPr>
      <w:r>
        <w:rPr>
          <w:b/>
        </w:rPr>
        <w:t>Об утверждении тарифов на жилищные услуги на 2013 год</w:t>
      </w:r>
    </w:p>
    <w:p w:rsidR="00041B12" w:rsidRDefault="00041B12" w:rsidP="00041B12">
      <w:pPr>
        <w:ind w:right="5035"/>
        <w:jc w:val="both"/>
      </w:pPr>
    </w:p>
    <w:p w:rsidR="00041B12" w:rsidRDefault="00041B12" w:rsidP="00041B12">
      <w:pPr>
        <w:ind w:firstLine="708"/>
        <w:jc w:val="both"/>
      </w:pPr>
      <w:r>
        <w:t>Рассмотрев решение тарифной комиссии Новониколаевского сельского поселения от  28.06.2013г  №1, руководствуясь Федеральным законом от 6 октября 2003 года №131-ФЗ «Об общих принципах организации местного самоуправления в Российской Федерации»,</w:t>
      </w: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  <w:rPr>
          <w:b/>
        </w:rPr>
      </w:pPr>
      <w:r>
        <w:rPr>
          <w:b/>
        </w:rPr>
        <w:t>ПОСТАНОВЛЯЮ:</w:t>
      </w:r>
    </w:p>
    <w:p w:rsidR="00041B12" w:rsidRDefault="00041B12" w:rsidP="00041B12">
      <w:pPr>
        <w:jc w:val="both"/>
      </w:pPr>
    </w:p>
    <w:p w:rsidR="00041B12" w:rsidRDefault="00041B12" w:rsidP="00041B12">
      <w:pPr>
        <w:numPr>
          <w:ilvl w:val="0"/>
          <w:numId w:val="1"/>
        </w:numPr>
        <w:jc w:val="both"/>
      </w:pPr>
      <w:r>
        <w:t>Утвердить тарифы на жилищные услуги на 2013 год:</w:t>
      </w:r>
    </w:p>
    <w:p w:rsidR="00041B12" w:rsidRDefault="00041B12" w:rsidP="00041B12">
      <w:pPr>
        <w:ind w:left="1065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560"/>
        <w:gridCol w:w="2035"/>
        <w:gridCol w:w="2845"/>
      </w:tblGrid>
      <w:tr w:rsidR="00041B12" w:rsidTr="00041B12">
        <w:trPr>
          <w:trHeight w:val="2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>
            <w:pPr>
              <w:jc w:val="center"/>
            </w:pPr>
            <w:r>
              <w:t>№ п.п.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>
            <w:pPr>
              <w:jc w:val="center"/>
            </w:pPr>
            <w:r>
              <w:t>Вид услуг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>
            <w:pPr>
              <w:jc w:val="center"/>
            </w:pPr>
            <w:r>
              <w:t xml:space="preserve">Тариф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>
            <w:pPr>
              <w:jc w:val="center"/>
            </w:pPr>
            <w:r>
              <w:t>Увеличение тарифа по сравнению с 2012 годом, %</w:t>
            </w:r>
          </w:p>
        </w:tc>
      </w:tr>
      <w:tr w:rsidR="00041B12" w:rsidTr="00041B12">
        <w:trPr>
          <w:trHeight w:val="3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 w:rsidP="000C75E3">
            <w:pPr>
              <w:jc w:val="center"/>
            </w:pPr>
            <w: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 w:rsidP="000C75E3">
            <w:pPr>
              <w:jc w:val="both"/>
            </w:pPr>
            <w:r>
              <w:t>Наем жилого помещения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12" w:rsidRDefault="00041B12" w:rsidP="000C75E3">
            <w:pPr>
              <w:jc w:val="center"/>
            </w:pPr>
            <w:r>
              <w:t>0,6</w:t>
            </w:r>
            <w:r>
              <w:t>6</w:t>
            </w:r>
            <w:r>
              <w:t xml:space="preserve"> руб. за 1 кв.м.</w:t>
            </w:r>
          </w:p>
          <w:p w:rsidR="00041B12" w:rsidRDefault="00041B12" w:rsidP="000C75E3">
            <w:pPr>
              <w:jc w:val="center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12" w:rsidRDefault="00041B12" w:rsidP="000C75E3">
            <w:pPr>
              <w:jc w:val="center"/>
            </w:pPr>
            <w:r>
              <w:t>6</w:t>
            </w:r>
          </w:p>
        </w:tc>
      </w:tr>
    </w:tbl>
    <w:p w:rsidR="00041B12" w:rsidRDefault="00041B12" w:rsidP="00041B12">
      <w:pPr>
        <w:ind w:firstLine="705"/>
        <w:jc w:val="both"/>
      </w:pPr>
    </w:p>
    <w:p w:rsidR="00041B12" w:rsidRDefault="00041B12" w:rsidP="00041B12">
      <w:pPr>
        <w:ind w:firstLine="705"/>
        <w:jc w:val="both"/>
      </w:pPr>
      <w:r>
        <w:t>2.Настоящее постановление подлежит опубликованию и вступает в силу с момента опубликования и распространяется на правоотношения, возникшие с 01.07.2013г.</w:t>
      </w:r>
    </w:p>
    <w:p w:rsidR="00041B12" w:rsidRDefault="00041B12" w:rsidP="00041B12">
      <w:pPr>
        <w:ind w:firstLine="705"/>
        <w:jc w:val="both"/>
      </w:pPr>
      <w:r>
        <w:t>3.Настоящее постановление подлежит размещению в информационно-телекоммуникационной сети «Интернет» на сайте Новониколаевского сельского поселения.</w:t>
      </w:r>
    </w:p>
    <w:p w:rsidR="00041B12" w:rsidRDefault="00041B12" w:rsidP="00041B12">
      <w:pPr>
        <w:ind w:firstLine="705"/>
        <w:jc w:val="both"/>
      </w:pPr>
      <w:r>
        <w:t>4.Контроль исполнения постановления возложить на ведущего специалиста  Якунину Н.А.</w:t>
      </w:r>
    </w:p>
    <w:p w:rsidR="00041B12" w:rsidRDefault="00041B12" w:rsidP="00041B12">
      <w:pPr>
        <w:jc w:val="both"/>
        <w:rPr>
          <w:b/>
        </w:rPr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  <w:r>
        <w:t>Глава сельского поселения</w:t>
      </w:r>
    </w:p>
    <w:p w:rsidR="00041B12" w:rsidRDefault="00041B12" w:rsidP="00041B12">
      <w:pPr>
        <w:jc w:val="both"/>
      </w:pPr>
      <w:r>
        <w:t>(Глава администрации)                                                                                      Д.С.Бурков</w:t>
      </w: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041B12" w:rsidRDefault="00041B12" w:rsidP="00041B12">
      <w:pPr>
        <w:jc w:val="both"/>
      </w:pPr>
    </w:p>
    <w:p w:rsidR="00D9058D" w:rsidRDefault="00D9058D"/>
    <w:sectPr w:rsidR="00D9058D" w:rsidSect="00D9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2147"/>
    <w:multiLevelType w:val="hybridMultilevel"/>
    <w:tmpl w:val="57A8532A"/>
    <w:lvl w:ilvl="0" w:tplc="724C60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1B12"/>
    <w:rsid w:val="00041B12"/>
    <w:rsid w:val="00D9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2013-07-01T09:01:00Z</cp:lastPrinted>
  <dcterms:created xsi:type="dcterms:W3CDTF">2013-07-01T08:54:00Z</dcterms:created>
  <dcterms:modified xsi:type="dcterms:W3CDTF">2013-07-01T09:01:00Z</dcterms:modified>
</cp:coreProperties>
</file>