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EB549A" w:rsidRDefault="00EB549A" w:rsidP="00851C44">
      <w:pPr>
        <w:jc w:val="center"/>
      </w:pPr>
    </w:p>
    <w:p w:rsidR="00EB549A" w:rsidRDefault="00EB549A" w:rsidP="00851C44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EB549A" w:rsidRPr="00225695" w:rsidRDefault="00EB549A" w:rsidP="00225695">
      <w:pPr>
        <w:jc w:val="both"/>
        <w:rPr>
          <w:b/>
          <w:bCs/>
        </w:rPr>
      </w:pPr>
      <w:r>
        <w:rPr>
          <w:b/>
          <w:bCs/>
        </w:rPr>
        <w:t>02.11.2012                                                                                                                               № 3</w:t>
      </w:r>
    </w:p>
    <w:p w:rsidR="00EB549A" w:rsidRDefault="00EB549A" w:rsidP="00851C44">
      <w:pPr>
        <w:tabs>
          <w:tab w:val="left" w:pos="5400"/>
        </w:tabs>
        <w:ind w:right="-45"/>
        <w:jc w:val="center"/>
      </w:pPr>
    </w:p>
    <w:p w:rsidR="00EB549A" w:rsidRDefault="00EB549A" w:rsidP="00851C44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</w:rPr>
        <w:t xml:space="preserve">Об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утверждении формы избирательных бюллетеней для тайного голосования по выборам председателя и заместителя председателя Совета Новониколаевского сельского </w:t>
      </w:r>
    </w:p>
    <w:p w:rsidR="00EB549A" w:rsidRDefault="00EB549A" w:rsidP="00851C44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поселения третьего созыва</w:t>
      </w:r>
    </w:p>
    <w:p w:rsidR="00EB549A" w:rsidRDefault="00EB549A" w:rsidP="00851C44">
      <w:pPr>
        <w:spacing w:before="0" w:after="0"/>
        <w:jc w:val="both"/>
      </w:pPr>
    </w:p>
    <w:p w:rsidR="00EB549A" w:rsidRPr="00664C5B" w:rsidRDefault="00EB549A" w:rsidP="00851C44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549A" w:rsidRDefault="00EB549A" w:rsidP="00851C44">
      <w:pPr>
        <w:ind w:firstLine="708"/>
        <w:jc w:val="both"/>
      </w:pPr>
      <w:r>
        <w:t>Рассмотрев предложение председателя счетной комиссии по выборам председателя и заместителя председателя Совета Новониколаевского сельского поселения третьего созыва,</w:t>
      </w:r>
    </w:p>
    <w:p w:rsidR="00EB549A" w:rsidRDefault="00EB549A" w:rsidP="00851C44">
      <w:pPr>
        <w:ind w:firstLine="708"/>
        <w:jc w:val="both"/>
      </w:pPr>
    </w:p>
    <w:p w:rsidR="00EB549A" w:rsidRDefault="00EB549A" w:rsidP="00851C44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EB549A" w:rsidRDefault="00EB549A" w:rsidP="00851C44">
      <w:pPr>
        <w:spacing w:before="0" w:after="0"/>
        <w:ind w:firstLine="708"/>
        <w:jc w:val="both"/>
      </w:pPr>
      <w:r>
        <w:t>1.Утвердить форму избирательного бюллетеня для тайного голосования по избранию председателя Совета Новониколаевского сельского поселения третьего созыва согласно приложению 1.</w:t>
      </w:r>
    </w:p>
    <w:p w:rsidR="00EB549A" w:rsidRDefault="00EB549A" w:rsidP="00851C44">
      <w:pPr>
        <w:spacing w:before="0" w:after="0"/>
        <w:ind w:firstLine="708"/>
        <w:jc w:val="both"/>
      </w:pPr>
      <w:r>
        <w:t>2.</w:t>
      </w:r>
      <w:r w:rsidRPr="00F05AEE">
        <w:t xml:space="preserve"> </w:t>
      </w:r>
      <w:r>
        <w:t>Утвердить форму избирательного бюллетеня для тайного голосования по избранию заместителя председателя Совета Новониколаевского сельского поселения третьего созыва согласно приложению 2.</w:t>
      </w:r>
    </w:p>
    <w:p w:rsidR="00EB549A" w:rsidRPr="003C4F37" w:rsidRDefault="00EB549A" w:rsidP="00851C44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EB549A" w:rsidRDefault="00EB549A" w:rsidP="00851C44">
      <w:pPr>
        <w:ind w:right="-83"/>
        <w:jc w:val="both"/>
        <w:rPr>
          <w:color w:val="000000"/>
        </w:rPr>
      </w:pPr>
    </w:p>
    <w:p w:rsidR="00EB549A" w:rsidRDefault="00EB549A" w:rsidP="00851C44">
      <w:pPr>
        <w:ind w:right="-83"/>
        <w:jc w:val="both"/>
        <w:rPr>
          <w:color w:val="000000"/>
        </w:rPr>
      </w:pPr>
    </w:p>
    <w:p w:rsidR="00EB549A" w:rsidRDefault="00EB549A" w:rsidP="00851C44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Д.С.Бурков</w:t>
      </w: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851C44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EB549A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1 к решению </w:t>
      </w:r>
    </w:p>
    <w:p w:rsidR="00EB549A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Совета Новониколаевского</w:t>
      </w:r>
    </w:p>
    <w:p w:rsidR="00EB549A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EB549A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02.11.2012г. №3</w:t>
      </w:r>
    </w:p>
    <w:p w:rsidR="00EB549A" w:rsidRPr="002E2845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</w:p>
    <w:p w:rsidR="00EB549A" w:rsidRDefault="00EB549A" w:rsidP="007D76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БЮЛЛЕТЕНЬ</w:t>
      </w:r>
    </w:p>
    <w:p w:rsidR="00EB549A" w:rsidRDefault="00EB549A" w:rsidP="007D76D7">
      <w:pPr>
        <w:jc w:val="center"/>
      </w:pPr>
      <w:r>
        <w:t>для голосования на выборах Председателя Совета Новониколаевского сельского поселения третьего созыва</w:t>
      </w:r>
    </w:p>
    <w:p w:rsidR="00EB549A" w:rsidRDefault="00EB549A" w:rsidP="007D76D7">
      <w:pPr>
        <w:jc w:val="center"/>
        <w:rPr>
          <w:b/>
          <w:bCs/>
        </w:rPr>
      </w:pPr>
      <w:r>
        <w:rPr>
          <w:b/>
          <w:bCs/>
        </w:rPr>
        <w:t>2 ноября 2012 года</w:t>
      </w:r>
    </w:p>
    <w:p w:rsidR="00EB549A" w:rsidRDefault="00EB549A" w:rsidP="007D76D7">
      <w:pPr>
        <w:jc w:val="center"/>
      </w:pPr>
      <w:r>
        <w:t>Асиновский район</w:t>
      </w:r>
    </w:p>
    <w:p w:rsidR="00EB549A" w:rsidRDefault="00EB549A" w:rsidP="007D76D7">
      <w:pPr>
        <w:pBdr>
          <w:bottom w:val="single" w:sz="12" w:space="1" w:color="auto"/>
        </w:pBdr>
        <w:jc w:val="center"/>
      </w:pPr>
      <w:r>
        <w:t>Новониколаевское сельское поселение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EB549A">
        <w:trPr>
          <w:trHeight w:val="420"/>
        </w:trPr>
        <w:tc>
          <w:tcPr>
            <w:tcW w:w="6660" w:type="dxa"/>
          </w:tcPr>
          <w:p w:rsidR="00EB549A" w:rsidRDefault="00EB549A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EB549A" w:rsidRDefault="00EB549A" w:rsidP="00571C6A">
            <w:pPr>
              <w:jc w:val="center"/>
            </w:pPr>
            <w:r>
              <w:t>Итоги голосования</w:t>
            </w:r>
          </w:p>
        </w:tc>
      </w:tr>
      <w:tr w:rsidR="00EB549A">
        <w:trPr>
          <w:trHeight w:val="1042"/>
        </w:trPr>
        <w:tc>
          <w:tcPr>
            <w:tcW w:w="6660" w:type="dxa"/>
          </w:tcPr>
          <w:p w:rsidR="00EB549A" w:rsidRDefault="00EB549A" w:rsidP="00571C6A"/>
        </w:tc>
        <w:tc>
          <w:tcPr>
            <w:tcW w:w="2700" w:type="dxa"/>
          </w:tcPr>
          <w:p w:rsidR="00EB549A" w:rsidRDefault="00EB549A" w:rsidP="00571C6A">
            <w:pPr>
              <w:jc w:val="center"/>
            </w:pPr>
            <w:r>
              <w:rPr>
                <w:noProof/>
              </w:rPr>
              <w:pict>
                <v:rect id="_x0000_s1026" style="position:absolute;left:0;text-align:left;margin-left:39.6pt;margin-top:13.8pt;width:27pt;height:27pt;z-index:251658240;mso-position-horizontal-relative:text;mso-position-vertical-relative:text">
                  <w10:wrap side="left"/>
                </v:rect>
              </w:pict>
            </w:r>
          </w:p>
          <w:p w:rsidR="00EB549A" w:rsidRDefault="00EB549A" w:rsidP="00571C6A"/>
        </w:tc>
      </w:tr>
      <w:tr w:rsidR="00EB549A">
        <w:trPr>
          <w:trHeight w:val="1072"/>
        </w:trPr>
        <w:tc>
          <w:tcPr>
            <w:tcW w:w="6660" w:type="dxa"/>
          </w:tcPr>
          <w:p w:rsidR="00EB549A" w:rsidRDefault="00EB549A" w:rsidP="00571C6A"/>
        </w:tc>
        <w:tc>
          <w:tcPr>
            <w:tcW w:w="2700" w:type="dxa"/>
          </w:tcPr>
          <w:p w:rsidR="00EB549A" w:rsidRDefault="00EB549A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9D777F">
              <w:rPr>
                <w:noProof/>
              </w:rPr>
              <w:pict>
                <v:group id="_x0000_s1027" editas="canvas" style="width:117pt;height:36pt;mso-position-horizontal-relative:char;mso-position-vertical-relative:line" coordorigin="2169,3056" coordsize="7200,21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29" style="position:absolute;left:4384;top:3596;width:1662;height:1620"/>
                  <w10:wrap side="left"/>
                  <w10:anchorlock/>
                </v:group>
              </w:pict>
            </w:r>
          </w:p>
        </w:tc>
      </w:tr>
      <w:tr w:rsidR="00EB549A">
        <w:trPr>
          <w:trHeight w:val="1074"/>
        </w:trPr>
        <w:tc>
          <w:tcPr>
            <w:tcW w:w="6660" w:type="dxa"/>
          </w:tcPr>
          <w:p w:rsidR="00EB549A" w:rsidRDefault="00EB549A" w:rsidP="00571C6A"/>
        </w:tc>
        <w:tc>
          <w:tcPr>
            <w:tcW w:w="2700" w:type="dxa"/>
          </w:tcPr>
          <w:p w:rsidR="00EB549A" w:rsidRDefault="00EB549A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9D777F">
              <w:rPr>
                <w:noProof/>
              </w:rPr>
              <w:pict>
                <v:group id="_x0000_s1030" editas="canvas" style="width:117pt;height:45pt;mso-position-horizontal-relative:char;mso-position-vertical-relative:line" coordorigin="2169,3776" coordsize="7200,2700">
                  <o:lock v:ext="edit" aspectratio="t"/>
                  <v:shape id="_x0000_s1031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2" style="position:absolute;left:4384;top:4316;width:1662;height:1620"/>
                  <w10:wrap side="left"/>
                  <w10:anchorlock/>
                </v:group>
              </w:pict>
            </w:r>
          </w:p>
        </w:tc>
      </w:tr>
    </w:tbl>
    <w:p w:rsidR="00EB549A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2 к решению </w:t>
      </w:r>
    </w:p>
    <w:p w:rsidR="00EB549A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Совета Новониколаевского </w:t>
      </w:r>
    </w:p>
    <w:p w:rsidR="00EB549A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EB549A" w:rsidRPr="002E2845" w:rsidRDefault="00EB549A" w:rsidP="007D76D7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02.11.2012г. №3</w:t>
      </w:r>
    </w:p>
    <w:p w:rsidR="00EB549A" w:rsidRDefault="00EB549A" w:rsidP="007D76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БЮЛЛЕТЕНЬ</w:t>
      </w:r>
    </w:p>
    <w:p w:rsidR="00EB549A" w:rsidRDefault="00EB549A" w:rsidP="007D76D7">
      <w:pPr>
        <w:spacing w:before="0" w:after="0"/>
        <w:jc w:val="center"/>
      </w:pPr>
      <w:r>
        <w:t>для голосования на выборах заместителя Председателя Совета Новониколаевского</w:t>
      </w:r>
    </w:p>
    <w:p w:rsidR="00EB549A" w:rsidRDefault="00EB549A" w:rsidP="007D76D7">
      <w:pPr>
        <w:spacing w:before="0" w:after="0"/>
        <w:jc w:val="center"/>
      </w:pPr>
      <w:r>
        <w:t>сельского поселения третьего созыва</w:t>
      </w:r>
    </w:p>
    <w:p w:rsidR="00EB549A" w:rsidRDefault="00EB549A" w:rsidP="007D76D7">
      <w:pPr>
        <w:jc w:val="center"/>
        <w:rPr>
          <w:b/>
          <w:bCs/>
        </w:rPr>
      </w:pPr>
      <w:r>
        <w:rPr>
          <w:b/>
          <w:bCs/>
        </w:rPr>
        <w:t>2 ноября 2012 года</w:t>
      </w:r>
    </w:p>
    <w:p w:rsidR="00EB549A" w:rsidRDefault="00EB549A" w:rsidP="007D76D7">
      <w:pPr>
        <w:jc w:val="center"/>
      </w:pPr>
      <w:r>
        <w:t>Асиновский район</w:t>
      </w:r>
    </w:p>
    <w:p w:rsidR="00EB549A" w:rsidRDefault="00EB549A" w:rsidP="007D76D7">
      <w:pPr>
        <w:pBdr>
          <w:bottom w:val="single" w:sz="12" w:space="1" w:color="auto"/>
        </w:pBdr>
        <w:jc w:val="center"/>
      </w:pPr>
      <w:r>
        <w:t>Новониколаевское сельское поселение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EB549A">
        <w:trPr>
          <w:trHeight w:val="420"/>
        </w:trPr>
        <w:tc>
          <w:tcPr>
            <w:tcW w:w="6660" w:type="dxa"/>
          </w:tcPr>
          <w:p w:rsidR="00EB549A" w:rsidRDefault="00EB549A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EB549A" w:rsidRDefault="00EB549A" w:rsidP="00571C6A">
            <w:pPr>
              <w:jc w:val="center"/>
            </w:pPr>
            <w:r>
              <w:t>Итоги голосования</w:t>
            </w:r>
          </w:p>
        </w:tc>
      </w:tr>
      <w:tr w:rsidR="00EB549A">
        <w:trPr>
          <w:trHeight w:val="1042"/>
        </w:trPr>
        <w:tc>
          <w:tcPr>
            <w:tcW w:w="6660" w:type="dxa"/>
          </w:tcPr>
          <w:p w:rsidR="00EB549A" w:rsidRDefault="00EB549A" w:rsidP="00571C6A"/>
        </w:tc>
        <w:tc>
          <w:tcPr>
            <w:tcW w:w="2700" w:type="dxa"/>
          </w:tcPr>
          <w:p w:rsidR="00EB549A" w:rsidRDefault="00EB549A" w:rsidP="00571C6A">
            <w:pPr>
              <w:jc w:val="center"/>
            </w:pPr>
            <w:r>
              <w:rPr>
                <w:noProof/>
              </w:rPr>
              <w:pict>
                <v:rect id="_x0000_s1033" style="position:absolute;left:0;text-align:left;margin-left:39.6pt;margin-top:13.8pt;width:27pt;height:27pt;z-index:251659264;mso-position-horizontal-relative:text;mso-position-vertical-relative:text">
                  <w10:wrap side="left"/>
                  <w10:anchorlock/>
                </v:rect>
              </w:pict>
            </w:r>
          </w:p>
          <w:p w:rsidR="00EB549A" w:rsidRDefault="00EB549A" w:rsidP="00571C6A"/>
        </w:tc>
      </w:tr>
      <w:tr w:rsidR="00EB549A">
        <w:trPr>
          <w:trHeight w:val="1072"/>
        </w:trPr>
        <w:tc>
          <w:tcPr>
            <w:tcW w:w="6660" w:type="dxa"/>
          </w:tcPr>
          <w:p w:rsidR="00EB549A" w:rsidRDefault="00EB549A" w:rsidP="00571C6A"/>
        </w:tc>
        <w:tc>
          <w:tcPr>
            <w:tcW w:w="2700" w:type="dxa"/>
          </w:tcPr>
          <w:p w:rsidR="00EB549A" w:rsidRDefault="00EB549A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9D777F">
              <w:rPr>
                <w:noProof/>
              </w:rPr>
              <w:pict>
                <v:group id="_x0000_s1034" editas="canvas" style="width:117pt;height:36pt;mso-position-horizontal-relative:char;mso-position-vertical-relative:line" coordorigin="2169,3056" coordsize="7200,2160">
                  <o:lock v:ext="edit" aspectratio="t"/>
                  <v:shape id="_x0000_s1035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36" style="position:absolute;left:4384;top:3596;width:1662;height:1620"/>
                  <w10:wrap side="left"/>
                  <w10:anchorlock/>
                </v:group>
              </w:pict>
            </w:r>
          </w:p>
        </w:tc>
      </w:tr>
      <w:tr w:rsidR="00EB549A">
        <w:trPr>
          <w:trHeight w:val="1074"/>
        </w:trPr>
        <w:tc>
          <w:tcPr>
            <w:tcW w:w="6660" w:type="dxa"/>
          </w:tcPr>
          <w:p w:rsidR="00EB549A" w:rsidRDefault="00EB549A" w:rsidP="00571C6A"/>
        </w:tc>
        <w:tc>
          <w:tcPr>
            <w:tcW w:w="2700" w:type="dxa"/>
          </w:tcPr>
          <w:p w:rsidR="00EB549A" w:rsidRDefault="00EB549A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9D777F">
              <w:rPr>
                <w:noProof/>
              </w:rPr>
              <w:pict>
                <v:group id="_x0000_s1037" editas="canvas" style="width:117pt;height:45pt;mso-position-horizontal-relative:char;mso-position-vertical-relative:line" coordorigin="2169,3776" coordsize="7200,2700">
                  <o:lock v:ext="edit" aspectratio="t"/>
                  <v:shape id="_x0000_s1038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9" style="position:absolute;left:4384;top:4316;width:1662;height:1620"/>
                  <w10:wrap side="left"/>
                  <w10:anchorlock/>
                </v:group>
              </w:pict>
            </w:r>
          </w:p>
        </w:tc>
      </w:tr>
    </w:tbl>
    <w:p w:rsidR="00EB549A" w:rsidRDefault="00EB549A"/>
    <w:sectPr w:rsidR="00EB549A" w:rsidSect="007D76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C44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25695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845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0B7C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177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3AD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C6A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4C5B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6D7"/>
    <w:rsid w:val="007D7FFA"/>
    <w:rsid w:val="007E0016"/>
    <w:rsid w:val="007E0DF9"/>
    <w:rsid w:val="007E237E"/>
    <w:rsid w:val="007E3132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1C44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C5F44"/>
    <w:rsid w:val="009D10B0"/>
    <w:rsid w:val="009D3925"/>
    <w:rsid w:val="009D6AB9"/>
    <w:rsid w:val="009D777F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549A"/>
    <w:rsid w:val="00EB73EE"/>
    <w:rsid w:val="00EC0C80"/>
    <w:rsid w:val="00EC1C80"/>
    <w:rsid w:val="00EC21F9"/>
    <w:rsid w:val="00EC2F33"/>
    <w:rsid w:val="00EC643A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5AE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44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1C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295</Words>
  <Characters>1688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2012-11-13T04:11:00Z</cp:lastPrinted>
  <dcterms:created xsi:type="dcterms:W3CDTF">2012-11-13T04:12:00Z</dcterms:created>
  <dcterms:modified xsi:type="dcterms:W3CDTF">2012-11-13T04:12:00Z</dcterms:modified>
</cp:coreProperties>
</file>