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B6" w:rsidRDefault="00E422B6" w:rsidP="00A24FC8">
      <w:pPr>
        <w:jc w:val="center"/>
      </w:pPr>
    </w:p>
    <w:p w:rsidR="00E422B6" w:rsidRPr="00E422B6" w:rsidRDefault="00E422B6" w:rsidP="00E422B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69D3">
        <w:rPr>
          <w:sz w:val="28"/>
          <w:szCs w:val="28"/>
        </w:rPr>
        <w:t>Администрация Ново</w:t>
      </w:r>
      <w:r w:rsidR="00E76338">
        <w:rPr>
          <w:sz w:val="28"/>
          <w:szCs w:val="28"/>
        </w:rPr>
        <w:t>николаевского</w:t>
      </w:r>
      <w:r w:rsidRPr="006969D3">
        <w:rPr>
          <w:sz w:val="28"/>
          <w:szCs w:val="28"/>
        </w:rPr>
        <w:t xml:space="preserve"> сельского поселения размещает в информационно-телекоммуникационной сети «Интернет» проект </w:t>
      </w:r>
      <w:r>
        <w:rPr>
          <w:sz w:val="28"/>
          <w:szCs w:val="28"/>
        </w:rPr>
        <w:t xml:space="preserve">постановления </w:t>
      </w:r>
      <w:r w:rsidRPr="00E422B6">
        <w:rPr>
          <w:sz w:val="28"/>
          <w:szCs w:val="28"/>
        </w:rPr>
        <w:t>«О внесении изменений в постановление Администрации Ново</w:t>
      </w:r>
      <w:r w:rsidR="00E76338">
        <w:rPr>
          <w:sz w:val="28"/>
          <w:szCs w:val="28"/>
        </w:rPr>
        <w:t>николаевского</w:t>
      </w:r>
      <w:r w:rsidRPr="00E422B6">
        <w:rPr>
          <w:sz w:val="28"/>
          <w:szCs w:val="28"/>
        </w:rPr>
        <w:t xml:space="preserve"> сельского поселения от </w:t>
      </w:r>
      <w:r w:rsidR="00E76338">
        <w:rPr>
          <w:sz w:val="28"/>
          <w:szCs w:val="28"/>
        </w:rPr>
        <w:t>06.07</w:t>
      </w:r>
      <w:r w:rsidRPr="00E422B6">
        <w:rPr>
          <w:sz w:val="28"/>
          <w:szCs w:val="28"/>
        </w:rPr>
        <w:t xml:space="preserve">.2012 № </w:t>
      </w:r>
      <w:r w:rsidR="00E76338">
        <w:rPr>
          <w:sz w:val="28"/>
          <w:szCs w:val="28"/>
        </w:rPr>
        <w:t>73</w:t>
      </w:r>
      <w:r w:rsidRPr="00E422B6">
        <w:rPr>
          <w:sz w:val="28"/>
          <w:szCs w:val="28"/>
        </w:rPr>
        <w:t xml:space="preserve"> «</w:t>
      </w:r>
      <w:r w:rsidRPr="00E422B6">
        <w:rPr>
          <w:rFonts w:ascii="Times New Roman CYR" w:hAnsi="Times New Roman CYR" w:cs="Times New Roman CYR"/>
          <w:bCs/>
          <w:sz w:val="28"/>
          <w:szCs w:val="28"/>
        </w:rPr>
        <w:t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помещениях»»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(далее – проект постановления).</w:t>
      </w:r>
    </w:p>
    <w:p w:rsidR="00E422B6" w:rsidRPr="006969D3" w:rsidRDefault="00E422B6" w:rsidP="00E422B6">
      <w:pPr>
        <w:jc w:val="both"/>
        <w:rPr>
          <w:sz w:val="28"/>
          <w:szCs w:val="28"/>
        </w:rPr>
      </w:pPr>
      <w:r w:rsidRPr="006969D3">
        <w:rPr>
          <w:sz w:val="28"/>
          <w:szCs w:val="28"/>
        </w:rPr>
        <w:t>.</w:t>
      </w:r>
    </w:p>
    <w:p w:rsidR="00E422B6" w:rsidRPr="006969D3" w:rsidRDefault="00E422B6" w:rsidP="00E422B6">
      <w:pPr>
        <w:shd w:val="clear" w:color="auto" w:fill="FFFFFF"/>
        <w:tabs>
          <w:tab w:val="left" w:pos="700"/>
        </w:tabs>
        <w:suppressAutoHyphens/>
        <w:rPr>
          <w:sz w:val="28"/>
          <w:szCs w:val="28"/>
        </w:rPr>
      </w:pPr>
    </w:p>
    <w:p w:rsidR="00E422B6" w:rsidRPr="006969D3" w:rsidRDefault="00E422B6" w:rsidP="00E422B6">
      <w:pPr>
        <w:shd w:val="clear" w:color="auto" w:fill="FFFFFF"/>
        <w:tabs>
          <w:tab w:val="left" w:pos="700"/>
        </w:tabs>
        <w:suppressAutoHyphens/>
        <w:rPr>
          <w:sz w:val="28"/>
          <w:szCs w:val="28"/>
        </w:rPr>
      </w:pPr>
      <w:r w:rsidRPr="006969D3">
        <w:rPr>
          <w:sz w:val="28"/>
          <w:szCs w:val="28"/>
        </w:rPr>
        <w:t>Администрация Ново</w:t>
      </w:r>
      <w:r w:rsidR="00E76338">
        <w:rPr>
          <w:sz w:val="28"/>
          <w:szCs w:val="28"/>
        </w:rPr>
        <w:t>николаевского</w:t>
      </w:r>
      <w:r w:rsidRPr="006969D3">
        <w:rPr>
          <w:sz w:val="28"/>
          <w:szCs w:val="28"/>
        </w:rPr>
        <w:t xml:space="preserve"> сельского поселения просит принять участие в проведении </w:t>
      </w:r>
      <w:r w:rsidRPr="006969D3">
        <w:rPr>
          <w:b/>
          <w:sz w:val="28"/>
          <w:szCs w:val="28"/>
        </w:rPr>
        <w:t>независимой экспертизы</w:t>
      </w:r>
      <w:r w:rsidRPr="006969D3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постановления</w:t>
      </w:r>
      <w:r w:rsidRPr="006969D3">
        <w:rPr>
          <w:sz w:val="28"/>
          <w:szCs w:val="28"/>
        </w:rPr>
        <w:t>:</w:t>
      </w:r>
    </w:p>
    <w:p w:rsidR="00E422B6" w:rsidRPr="006969D3" w:rsidRDefault="00E422B6" w:rsidP="00E422B6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Независимая экспертиза проекта </w:t>
      </w:r>
      <w:r>
        <w:rPr>
          <w:sz w:val="28"/>
          <w:szCs w:val="28"/>
        </w:rPr>
        <w:t>постановления</w:t>
      </w:r>
      <w:r w:rsidRPr="006969D3">
        <w:rPr>
          <w:sz w:val="28"/>
          <w:szCs w:val="28"/>
        </w:rPr>
        <w:t xml:space="preserve"> проводится физическими и юридическими лицами в инициативном порядке за счет собственных средств.</w:t>
      </w:r>
    </w:p>
    <w:p w:rsidR="00E422B6" w:rsidRPr="006969D3" w:rsidRDefault="00E422B6" w:rsidP="00E422B6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</w:t>
      </w:r>
      <w:r>
        <w:rPr>
          <w:sz w:val="28"/>
          <w:szCs w:val="28"/>
        </w:rPr>
        <w:t>постановления</w:t>
      </w:r>
      <w:r w:rsidRPr="006969D3">
        <w:rPr>
          <w:sz w:val="28"/>
          <w:szCs w:val="28"/>
        </w:rPr>
        <w:t xml:space="preserve"> для граждан, индивидуальных предпринимателей и юридических лиц.</w:t>
      </w:r>
    </w:p>
    <w:p w:rsidR="00E422B6" w:rsidRPr="006969D3" w:rsidRDefault="00E422B6" w:rsidP="00E422B6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Срок, отведенный для проведения независимой экспертизы и представления заключения – </w:t>
      </w:r>
      <w:r w:rsidR="00206CEF">
        <w:rPr>
          <w:sz w:val="28"/>
          <w:szCs w:val="28"/>
        </w:rPr>
        <w:t>2</w:t>
      </w:r>
      <w:r w:rsidR="00E76338">
        <w:rPr>
          <w:sz w:val="28"/>
          <w:szCs w:val="28"/>
        </w:rPr>
        <w:t xml:space="preserve">1 </w:t>
      </w:r>
      <w:r w:rsidR="00206CEF">
        <w:rPr>
          <w:sz w:val="28"/>
          <w:szCs w:val="28"/>
        </w:rPr>
        <w:t>сентября</w:t>
      </w:r>
      <w:r w:rsidRPr="006969D3">
        <w:rPr>
          <w:sz w:val="28"/>
          <w:szCs w:val="28"/>
        </w:rPr>
        <w:t xml:space="preserve"> 2014 года.</w:t>
      </w:r>
    </w:p>
    <w:p w:rsidR="00E422B6" w:rsidRPr="006969D3" w:rsidRDefault="00E422B6" w:rsidP="00E422B6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Заключение независимой экспертизы по проекту </w:t>
      </w:r>
      <w:r>
        <w:rPr>
          <w:sz w:val="28"/>
          <w:szCs w:val="28"/>
        </w:rPr>
        <w:t>постановления</w:t>
      </w:r>
      <w:r w:rsidRPr="006969D3">
        <w:rPr>
          <w:sz w:val="28"/>
          <w:szCs w:val="28"/>
        </w:rPr>
        <w:t xml:space="preserve"> направлять </w:t>
      </w:r>
      <w:r w:rsidR="00E76338">
        <w:rPr>
          <w:sz w:val="28"/>
          <w:szCs w:val="28"/>
        </w:rPr>
        <w:t xml:space="preserve"> </w:t>
      </w:r>
      <w:r w:rsidRPr="006969D3">
        <w:rPr>
          <w:sz w:val="28"/>
          <w:szCs w:val="28"/>
        </w:rPr>
        <w:t xml:space="preserve"> </w:t>
      </w:r>
      <w:r w:rsidR="00E76338">
        <w:rPr>
          <w:sz w:val="28"/>
          <w:szCs w:val="28"/>
        </w:rPr>
        <w:t xml:space="preserve"> </w:t>
      </w:r>
      <w:r w:rsidRPr="006969D3">
        <w:rPr>
          <w:sz w:val="28"/>
          <w:szCs w:val="28"/>
        </w:rPr>
        <w:t xml:space="preserve"> </w:t>
      </w:r>
      <w:r w:rsidR="00E76338">
        <w:rPr>
          <w:sz w:val="28"/>
          <w:szCs w:val="28"/>
        </w:rPr>
        <w:t xml:space="preserve"> </w:t>
      </w:r>
      <w:r w:rsidRPr="006969D3">
        <w:rPr>
          <w:sz w:val="28"/>
          <w:szCs w:val="28"/>
        </w:rPr>
        <w:t>управл</w:t>
      </w:r>
      <w:r w:rsidR="00E76338">
        <w:rPr>
          <w:sz w:val="28"/>
          <w:szCs w:val="28"/>
        </w:rPr>
        <w:t>яющему</w:t>
      </w:r>
      <w:r w:rsidRPr="006969D3">
        <w:rPr>
          <w:sz w:val="28"/>
          <w:szCs w:val="28"/>
        </w:rPr>
        <w:t xml:space="preserve"> делами </w:t>
      </w:r>
      <w:r w:rsidR="00E76338">
        <w:rPr>
          <w:sz w:val="28"/>
          <w:szCs w:val="28"/>
        </w:rPr>
        <w:t xml:space="preserve">сельского поселения </w:t>
      </w:r>
      <w:proofErr w:type="spellStart"/>
      <w:r w:rsidR="00E76338">
        <w:rPr>
          <w:sz w:val="28"/>
          <w:szCs w:val="28"/>
        </w:rPr>
        <w:t>Безбриловой</w:t>
      </w:r>
      <w:proofErr w:type="spellEnd"/>
      <w:r w:rsidR="00E76338">
        <w:rPr>
          <w:sz w:val="28"/>
          <w:szCs w:val="28"/>
        </w:rPr>
        <w:t xml:space="preserve"> О.Д</w:t>
      </w:r>
      <w:r w:rsidRPr="006969D3">
        <w:rPr>
          <w:sz w:val="28"/>
          <w:szCs w:val="28"/>
        </w:rPr>
        <w:t>. по адресу: 63681</w:t>
      </w:r>
      <w:r w:rsidR="00E76338">
        <w:rPr>
          <w:sz w:val="28"/>
          <w:szCs w:val="28"/>
        </w:rPr>
        <w:t>3</w:t>
      </w:r>
      <w:r w:rsidRPr="006969D3">
        <w:rPr>
          <w:sz w:val="28"/>
          <w:szCs w:val="28"/>
        </w:rPr>
        <w:t xml:space="preserve"> Томская область, Асиновский район, с</w:t>
      </w:r>
      <w:proofErr w:type="gramStart"/>
      <w:r w:rsidRPr="006969D3">
        <w:rPr>
          <w:sz w:val="28"/>
          <w:szCs w:val="28"/>
        </w:rPr>
        <w:t>.Н</w:t>
      </w:r>
      <w:proofErr w:type="gramEnd"/>
      <w:r w:rsidRPr="006969D3">
        <w:rPr>
          <w:sz w:val="28"/>
          <w:szCs w:val="28"/>
        </w:rPr>
        <w:t>ово</w:t>
      </w:r>
      <w:r w:rsidR="00E76338">
        <w:rPr>
          <w:sz w:val="28"/>
          <w:szCs w:val="28"/>
        </w:rPr>
        <w:t>николаевка</w:t>
      </w:r>
      <w:r w:rsidRPr="006969D3">
        <w:rPr>
          <w:sz w:val="28"/>
          <w:szCs w:val="28"/>
        </w:rPr>
        <w:t>, ул.Школьная, д.</w:t>
      </w:r>
      <w:r w:rsidR="00E76338">
        <w:rPr>
          <w:sz w:val="28"/>
          <w:szCs w:val="28"/>
        </w:rPr>
        <w:t>30</w:t>
      </w:r>
      <w:r w:rsidRPr="006969D3">
        <w:rPr>
          <w:sz w:val="28"/>
          <w:szCs w:val="28"/>
        </w:rPr>
        <w:t xml:space="preserve">., или по электронной почте </w:t>
      </w:r>
      <w:hyperlink r:id="rId6" w:history="1">
        <w:r w:rsidR="00E76338" w:rsidRPr="005356DC">
          <w:rPr>
            <w:rStyle w:val="a4"/>
            <w:sz w:val="28"/>
            <w:szCs w:val="28"/>
          </w:rPr>
          <w:t>n</w:t>
        </w:r>
        <w:r w:rsidR="00E76338" w:rsidRPr="005356DC">
          <w:rPr>
            <w:rStyle w:val="a4"/>
            <w:sz w:val="28"/>
            <w:szCs w:val="28"/>
            <w:lang w:val="en-US"/>
          </w:rPr>
          <w:t>n</w:t>
        </w:r>
        <w:r w:rsidR="00E76338" w:rsidRPr="005356DC">
          <w:rPr>
            <w:rStyle w:val="a4"/>
            <w:sz w:val="28"/>
            <w:szCs w:val="28"/>
          </w:rPr>
          <w:t>selp@findep.tomsk.ru</w:t>
        </w:r>
      </w:hyperlink>
      <w:r w:rsidRPr="006969D3">
        <w:rPr>
          <w:sz w:val="28"/>
          <w:szCs w:val="28"/>
        </w:rPr>
        <w:t xml:space="preserve"> </w:t>
      </w:r>
    </w:p>
    <w:p w:rsidR="00E422B6" w:rsidRPr="006969D3" w:rsidRDefault="00E422B6" w:rsidP="00E422B6">
      <w:pPr>
        <w:pStyle w:val="a5"/>
        <w:tabs>
          <w:tab w:val="left" w:pos="700"/>
        </w:tabs>
        <w:ind w:left="795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Контактный телефон: (8 38 241) 4 </w:t>
      </w:r>
      <w:r w:rsidR="00E76338" w:rsidRPr="00EB080D">
        <w:rPr>
          <w:sz w:val="28"/>
          <w:szCs w:val="28"/>
        </w:rPr>
        <w:t>22 70</w:t>
      </w:r>
      <w:r w:rsidRPr="006969D3">
        <w:rPr>
          <w:sz w:val="28"/>
          <w:szCs w:val="28"/>
        </w:rPr>
        <w:t>.</w:t>
      </w:r>
    </w:p>
    <w:p w:rsidR="00E422B6" w:rsidRDefault="00E422B6" w:rsidP="00E422B6">
      <w:pPr>
        <w:tabs>
          <w:tab w:val="left" w:pos="700"/>
        </w:tabs>
        <w:jc w:val="center"/>
        <w:rPr>
          <w:b/>
          <w:sz w:val="28"/>
          <w:szCs w:val="28"/>
        </w:rPr>
      </w:pPr>
    </w:p>
    <w:p w:rsidR="00E422B6" w:rsidRDefault="00E422B6" w:rsidP="00E422B6">
      <w:pPr>
        <w:tabs>
          <w:tab w:val="left" w:pos="700"/>
        </w:tabs>
        <w:jc w:val="center"/>
        <w:rPr>
          <w:b/>
          <w:sz w:val="28"/>
          <w:szCs w:val="28"/>
        </w:rPr>
      </w:pPr>
    </w:p>
    <w:p w:rsidR="00E422B6" w:rsidRDefault="00E422B6" w:rsidP="00E422B6">
      <w:pPr>
        <w:tabs>
          <w:tab w:val="left" w:pos="700"/>
        </w:tabs>
        <w:jc w:val="center"/>
        <w:rPr>
          <w:b/>
          <w:sz w:val="28"/>
          <w:szCs w:val="28"/>
        </w:rPr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Default="00E422B6" w:rsidP="00A24FC8">
      <w:pPr>
        <w:jc w:val="center"/>
      </w:pPr>
    </w:p>
    <w:p w:rsidR="00E422B6" w:rsidRPr="00EB080D" w:rsidRDefault="00E422B6" w:rsidP="00A24FC8">
      <w:pPr>
        <w:jc w:val="center"/>
      </w:pPr>
    </w:p>
    <w:p w:rsidR="00E76338" w:rsidRPr="00EB080D" w:rsidRDefault="00E76338" w:rsidP="00A24FC8">
      <w:pPr>
        <w:jc w:val="center"/>
      </w:pPr>
    </w:p>
    <w:p w:rsidR="00E76338" w:rsidRPr="00EB080D" w:rsidRDefault="00E76338" w:rsidP="00A24FC8">
      <w:pPr>
        <w:jc w:val="center"/>
      </w:pPr>
    </w:p>
    <w:p w:rsidR="00E76338" w:rsidRPr="00EB080D" w:rsidRDefault="00E76338" w:rsidP="00A24FC8">
      <w:pPr>
        <w:jc w:val="center"/>
      </w:pPr>
    </w:p>
    <w:p w:rsidR="00E422B6" w:rsidRDefault="00E422B6" w:rsidP="00A24FC8">
      <w:pPr>
        <w:jc w:val="center"/>
      </w:pPr>
    </w:p>
    <w:p w:rsidR="008A0C76" w:rsidRDefault="008A0C76" w:rsidP="00FC25CB">
      <w:pPr>
        <w:jc w:val="center"/>
      </w:pPr>
      <w:r>
        <w:t>ПРОЕКТ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E76338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Pr="00E26944" w:rsidRDefault="008A0C76" w:rsidP="00A24FC8">
      <w:pPr>
        <w:jc w:val="both"/>
      </w:pPr>
      <w:r>
        <w:t>______________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__</w:t>
      </w:r>
    </w:p>
    <w:p w:rsidR="00A24FC8" w:rsidRPr="009E1214" w:rsidRDefault="00A24FC8" w:rsidP="00A24FC8">
      <w:pPr>
        <w:jc w:val="center"/>
      </w:pPr>
      <w:r>
        <w:t>с</w:t>
      </w:r>
      <w:proofErr w:type="gramStart"/>
      <w:r w:rsidRPr="009E1214">
        <w:t>.Н</w:t>
      </w:r>
      <w:proofErr w:type="gramEnd"/>
      <w:r w:rsidRPr="009E1214">
        <w:t>ово</w:t>
      </w:r>
      <w:r w:rsidR="00E76338">
        <w:t>николаевка</w:t>
      </w:r>
    </w:p>
    <w:p w:rsidR="00A24FC8" w:rsidRPr="003A6E2A" w:rsidRDefault="00A24FC8" w:rsidP="00A24FC8">
      <w:pPr>
        <w:jc w:val="both"/>
      </w:pPr>
    </w:p>
    <w:p w:rsidR="00D57B3B" w:rsidRDefault="00A24FC8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29785C" w:rsidRPr="0029785C">
        <w:rPr>
          <w:b/>
        </w:rPr>
        <w:t xml:space="preserve"> Администрации Ново</w:t>
      </w:r>
      <w:r w:rsidR="00E76338">
        <w:rPr>
          <w:b/>
        </w:rPr>
        <w:t>николаевского</w:t>
      </w:r>
      <w:r w:rsidR="0029785C" w:rsidRPr="0029785C">
        <w:rPr>
          <w:b/>
        </w:rPr>
        <w:t xml:space="preserve"> сельского поселения от </w:t>
      </w:r>
      <w:r w:rsidR="00E76338">
        <w:rPr>
          <w:b/>
        </w:rPr>
        <w:t>06.07</w:t>
      </w:r>
      <w:r w:rsidR="00D57B3B">
        <w:rPr>
          <w:b/>
        </w:rPr>
        <w:t xml:space="preserve">.2012 № </w:t>
      </w:r>
      <w:r w:rsidR="00E76338">
        <w:rPr>
          <w:b/>
        </w:rPr>
        <w:t>73</w:t>
      </w:r>
      <w:r w:rsidR="00D57B3B">
        <w:rPr>
          <w:b/>
        </w:rPr>
        <w:t xml:space="preserve"> «</w:t>
      </w:r>
      <w:r w:rsidR="00D57B3B">
        <w:rPr>
          <w:rFonts w:ascii="Times New Roman CYR" w:hAnsi="Times New Roman CYR" w:cs="Times New Roman CYR"/>
          <w:b/>
          <w:bCs/>
        </w:rPr>
        <w:t xml:space="preserve"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помещениях»» </w:t>
      </w:r>
      <w:r w:rsidR="00D57B3B"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A24FC8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приведения нормативного правового акта в соответствие с действующим законодательством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24FC8">
      <w:pPr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997F28">
        <w:t>п</w:t>
      </w:r>
      <w:r w:rsidR="008A0C76">
        <w:t>остановление Администрации Ново</w:t>
      </w:r>
      <w:r w:rsidR="00E76338">
        <w:t>николаевского</w:t>
      </w:r>
      <w:r w:rsidR="008A0C76">
        <w:t xml:space="preserve"> сельского поселения от</w:t>
      </w:r>
      <w:r w:rsidR="00D57B3B">
        <w:t xml:space="preserve"> </w:t>
      </w:r>
      <w:r w:rsidR="00E76338">
        <w:t>06.07.2012 №73</w:t>
      </w:r>
      <w:r w:rsidR="00D57B3B" w:rsidRPr="00D57B3B">
        <w:t xml:space="preserve"> «</w:t>
      </w:r>
      <w:r w:rsidR="00D57B3B" w:rsidRPr="00D57B3B">
        <w:rPr>
          <w:rFonts w:ascii="Times New Roman CYR" w:hAnsi="Times New Roman CYR" w:cs="Times New Roman CYR"/>
          <w:bCs/>
        </w:rPr>
        <w:t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помещениях»»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t>(в редакции постановлени</w:t>
      </w:r>
      <w:r w:rsidR="00B11567">
        <w:t>я</w:t>
      </w:r>
      <w:r w:rsidR="00D57B3B">
        <w:t xml:space="preserve"> от </w:t>
      </w:r>
      <w:r w:rsidR="00B11567">
        <w:t xml:space="preserve"> 28.06</w:t>
      </w:r>
      <w:r w:rsidR="00D57B3B">
        <w:t xml:space="preserve">.2013 № </w:t>
      </w:r>
      <w:r w:rsidR="00B11567">
        <w:t xml:space="preserve">96) </w:t>
      </w:r>
      <w:r w:rsidR="00D57B3B">
        <w:t>следующие изменения:</w:t>
      </w:r>
    </w:p>
    <w:p w:rsidR="00D57B3B" w:rsidRDefault="00D57B3B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раздел 2 «Стандарт предоставления муниципальной услуги»</w:t>
      </w:r>
      <w:r w:rsidR="00DD3E1E">
        <w:rPr>
          <w:rFonts w:ascii="Times New Roman" w:hAnsi="Times New Roman" w:cs="Times New Roman"/>
          <w:sz w:val="24"/>
          <w:szCs w:val="24"/>
        </w:rPr>
        <w:t xml:space="preserve"> дополнить пунктом 2.18.1 следующего содержания: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DD3E1E">
        <w:t xml:space="preserve">«2.18.1. 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7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</w:t>
      </w:r>
      <w:proofErr w:type="gramStart"/>
      <w:r w:rsidRPr="00DD3E1E">
        <w:t>.</w:t>
      </w:r>
      <w:r>
        <w:t>»;</w:t>
      </w:r>
      <w:proofErr w:type="gramEnd"/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  <w:t>2) 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администрацию </w:t>
      </w:r>
      <w:r>
        <w:t>поселения.</w:t>
      </w:r>
    </w:p>
    <w:p w:rsidR="00FD2DE3" w:rsidRDefault="00FD2DE3" w:rsidP="007009E1">
      <w:pPr>
        <w:pStyle w:val="a"/>
        <w:numPr>
          <w:ilvl w:val="0"/>
          <w:numId w:val="0"/>
        </w:numPr>
        <w:ind w:firstLine="709"/>
      </w:pPr>
      <w:r>
        <w:lastRenderedPageBreak/>
        <w:t>Д</w:t>
      </w:r>
      <w:r w:rsidRPr="005D61C9">
        <w:t>окумент, подтверждающий принятие на учет, направляется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>. Настоящее постановление подлежит размещению на официальном сайте Ново</w:t>
      </w:r>
      <w:r w:rsidR="00FC25CB">
        <w:rPr>
          <w:rFonts w:ascii="Times New Roman" w:hAnsi="Times New Roman" w:cs="Times New Roman"/>
          <w:sz w:val="24"/>
          <w:szCs w:val="24"/>
        </w:rPr>
        <w:t>николаевского</w:t>
      </w:r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FC2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управл</w:t>
      </w:r>
      <w:r w:rsidR="00FC25CB">
        <w:rPr>
          <w:rFonts w:ascii="Times New Roman" w:hAnsi="Times New Roman" w:cs="Times New Roman"/>
          <w:sz w:val="24"/>
          <w:szCs w:val="24"/>
        </w:rPr>
        <w:t xml:space="preserve">яющего </w:t>
      </w:r>
      <w:r>
        <w:rPr>
          <w:rFonts w:ascii="Times New Roman" w:hAnsi="Times New Roman" w:cs="Times New Roman"/>
          <w:sz w:val="24"/>
          <w:szCs w:val="24"/>
        </w:rPr>
        <w:t xml:space="preserve"> делами </w:t>
      </w:r>
      <w:proofErr w:type="spellStart"/>
      <w:r w:rsidR="00FC25CB">
        <w:rPr>
          <w:rFonts w:ascii="Times New Roman" w:hAnsi="Times New Roman" w:cs="Times New Roman"/>
          <w:sz w:val="24"/>
          <w:szCs w:val="24"/>
        </w:rPr>
        <w:t>Безбрилову</w:t>
      </w:r>
      <w:proofErr w:type="spellEnd"/>
      <w:r w:rsidR="00FC25CB">
        <w:rPr>
          <w:rFonts w:ascii="Times New Roman" w:hAnsi="Times New Roman" w:cs="Times New Roman"/>
          <w:sz w:val="24"/>
          <w:szCs w:val="24"/>
        </w:rPr>
        <w:t xml:space="preserve"> О.Д.</w:t>
      </w:r>
    </w:p>
    <w:p w:rsidR="00CE4F0E" w:rsidRDefault="00CE4F0E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 w:rsidR="00EB080D">
        <w:t xml:space="preserve">           </w:t>
      </w:r>
      <w:r>
        <w:t xml:space="preserve">  </w:t>
      </w:r>
      <w:r w:rsidR="00EB080D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5DFA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06CEF"/>
    <w:rsid w:val="002109C6"/>
    <w:rsid w:val="00214017"/>
    <w:rsid w:val="00216C08"/>
    <w:rsid w:val="00220C29"/>
    <w:rsid w:val="00222572"/>
    <w:rsid w:val="00223C5F"/>
    <w:rsid w:val="00224E5D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2116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87206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567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2B6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6338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080D"/>
    <w:rsid w:val="00EB476C"/>
    <w:rsid w:val="00EB51F5"/>
    <w:rsid w:val="00EB73EE"/>
    <w:rsid w:val="00EC067B"/>
    <w:rsid w:val="00EC0C80"/>
    <w:rsid w:val="00EC1C80"/>
    <w:rsid w:val="00EC21F9"/>
    <w:rsid w:val="00EC2F33"/>
    <w:rsid w:val="00EC598B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25CB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315252BDC0AD0963268E7F8A7D7F72EF7C52E8EA0C4631B0D39E1D45D490E9D50F3EACF07C94F92tA3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nselp@findep.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F060-90B4-42DF-B507-1B90623D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2014-04-16T02:18:00Z</cp:lastPrinted>
  <dcterms:created xsi:type="dcterms:W3CDTF">2012-09-26T06:59:00Z</dcterms:created>
  <dcterms:modified xsi:type="dcterms:W3CDTF">2014-08-22T07:26:00Z</dcterms:modified>
</cp:coreProperties>
</file>