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16B" w:rsidRPr="00697BF7" w:rsidRDefault="00862483" w:rsidP="000C216B">
      <w:pPr>
        <w:tabs>
          <w:tab w:val="left" w:pos="3690"/>
        </w:tabs>
        <w:rPr>
          <w:b/>
          <w:bCs/>
        </w:rPr>
      </w:pPr>
      <w:r>
        <w:rPr>
          <w:b/>
          <w:bCs/>
        </w:rPr>
        <w:t xml:space="preserve"> </w:t>
      </w:r>
    </w:p>
    <w:p w:rsidR="00300B41" w:rsidRPr="00697BF7" w:rsidRDefault="00300B41" w:rsidP="00300B41">
      <w:pPr>
        <w:ind w:firstLine="708"/>
        <w:rPr>
          <w:b/>
          <w:bCs/>
        </w:rPr>
      </w:pPr>
      <w:r w:rsidRPr="00697BF7">
        <w:rPr>
          <w:b/>
          <w:bCs/>
        </w:rPr>
        <w:t xml:space="preserve">                                                             СОВЕТ</w:t>
      </w:r>
    </w:p>
    <w:p w:rsidR="00300B41" w:rsidRPr="00697BF7" w:rsidRDefault="00300B41" w:rsidP="00300B41">
      <w:pPr>
        <w:ind w:firstLine="708"/>
        <w:jc w:val="center"/>
        <w:rPr>
          <w:b/>
          <w:bCs/>
        </w:rPr>
      </w:pPr>
      <w:r w:rsidRPr="00697BF7">
        <w:rPr>
          <w:b/>
          <w:bCs/>
        </w:rPr>
        <w:t>НОВОНИКОЛАЕВСКОГО СЕЛЬСКОГО ПОСЕЛЕНИЯ</w:t>
      </w:r>
    </w:p>
    <w:p w:rsidR="00300B41" w:rsidRPr="00697BF7" w:rsidRDefault="00300B41" w:rsidP="00300B41">
      <w:pPr>
        <w:jc w:val="center"/>
        <w:rPr>
          <w:b/>
          <w:bCs/>
        </w:rPr>
      </w:pPr>
      <w:r w:rsidRPr="00697BF7">
        <w:rPr>
          <w:b/>
          <w:bCs/>
        </w:rPr>
        <w:t xml:space="preserve"> Асиновский район Томская область</w:t>
      </w:r>
    </w:p>
    <w:p w:rsidR="00300B41" w:rsidRPr="00697BF7" w:rsidRDefault="00300B41" w:rsidP="00300B41">
      <w:pPr>
        <w:jc w:val="center"/>
        <w:rPr>
          <w:b/>
          <w:bCs/>
        </w:rPr>
      </w:pPr>
    </w:p>
    <w:p w:rsidR="00300B41" w:rsidRPr="00697BF7" w:rsidRDefault="00300B41" w:rsidP="00300B41">
      <w:pPr>
        <w:rPr>
          <w:b/>
          <w:bCs/>
        </w:rPr>
      </w:pPr>
      <w:r w:rsidRPr="00697BF7">
        <w:rPr>
          <w:b/>
          <w:bCs/>
        </w:rPr>
        <w:t xml:space="preserve">                                                                       РЕШЕНИЕ</w:t>
      </w:r>
    </w:p>
    <w:p w:rsidR="00300B41" w:rsidRPr="00697BF7" w:rsidRDefault="00862483" w:rsidP="00300B41">
      <w:pPr>
        <w:pStyle w:val="1"/>
        <w:rPr>
          <w:b/>
          <w:bCs/>
        </w:rPr>
      </w:pPr>
      <w:r>
        <w:rPr>
          <w:b/>
          <w:bCs/>
        </w:rPr>
        <w:t>2</w:t>
      </w:r>
      <w:r w:rsidR="00602C13">
        <w:rPr>
          <w:b/>
          <w:bCs/>
        </w:rPr>
        <w:t>9</w:t>
      </w:r>
      <w:r>
        <w:rPr>
          <w:b/>
          <w:bCs/>
        </w:rPr>
        <w:t>.1</w:t>
      </w:r>
      <w:r w:rsidR="00602C13">
        <w:rPr>
          <w:b/>
          <w:bCs/>
        </w:rPr>
        <w:t>2</w:t>
      </w:r>
      <w:r>
        <w:rPr>
          <w:b/>
          <w:bCs/>
        </w:rPr>
        <w:t>.</w:t>
      </w:r>
      <w:r w:rsidR="00300B41" w:rsidRPr="00697BF7">
        <w:rPr>
          <w:b/>
          <w:bCs/>
        </w:rPr>
        <w:t xml:space="preserve">2014                                                                                     </w:t>
      </w:r>
      <w:r w:rsidR="00D91212" w:rsidRPr="00697BF7">
        <w:rPr>
          <w:b/>
          <w:bCs/>
        </w:rPr>
        <w:t xml:space="preserve">                        </w:t>
      </w:r>
      <w:r>
        <w:rPr>
          <w:b/>
          <w:bCs/>
        </w:rPr>
        <w:t xml:space="preserve">   </w:t>
      </w:r>
      <w:r w:rsidR="000C216B" w:rsidRPr="00697BF7">
        <w:rPr>
          <w:b/>
          <w:bCs/>
        </w:rPr>
        <w:t xml:space="preserve"> </w:t>
      </w:r>
      <w:r w:rsidR="00300B41" w:rsidRPr="00697BF7">
        <w:rPr>
          <w:b/>
          <w:bCs/>
        </w:rPr>
        <w:t xml:space="preserve"> № </w:t>
      </w:r>
      <w:r w:rsidR="004B7F49">
        <w:rPr>
          <w:b/>
          <w:bCs/>
        </w:rPr>
        <w:t xml:space="preserve"> </w:t>
      </w:r>
      <w:r w:rsidR="00D900D8">
        <w:rPr>
          <w:b/>
          <w:bCs/>
        </w:rPr>
        <w:t>113</w:t>
      </w:r>
    </w:p>
    <w:p w:rsidR="00300B41" w:rsidRPr="00697BF7" w:rsidRDefault="00300B41" w:rsidP="008C4D5D">
      <w:pPr>
        <w:ind w:left="-180" w:firstLine="180"/>
        <w:jc w:val="center"/>
        <w:rPr>
          <w:b/>
          <w:bCs/>
        </w:rPr>
      </w:pPr>
      <w:r w:rsidRPr="00697BF7">
        <w:rPr>
          <w:b/>
          <w:bCs/>
        </w:rPr>
        <w:t xml:space="preserve">О внесении изменений </w:t>
      </w:r>
      <w:r w:rsidR="00AF7EA8" w:rsidRPr="00697BF7">
        <w:rPr>
          <w:b/>
          <w:bCs/>
        </w:rPr>
        <w:t>и дополнений</w:t>
      </w:r>
      <w:r w:rsidR="000E2D42" w:rsidRPr="00697BF7">
        <w:rPr>
          <w:b/>
          <w:bCs/>
        </w:rPr>
        <w:t xml:space="preserve"> </w:t>
      </w:r>
      <w:r w:rsidRPr="00697BF7">
        <w:rPr>
          <w:b/>
          <w:bCs/>
        </w:rPr>
        <w:t>в решение Совета Новониколаевского</w:t>
      </w:r>
      <w:r w:rsidR="00DA558C" w:rsidRPr="00697BF7">
        <w:rPr>
          <w:b/>
          <w:bCs/>
        </w:rPr>
        <w:t xml:space="preserve"> </w:t>
      </w:r>
      <w:r w:rsidR="00B81477" w:rsidRPr="00697BF7">
        <w:rPr>
          <w:b/>
          <w:bCs/>
        </w:rPr>
        <w:t>сельского поселения от 24.12.2013 № 66 «О</w:t>
      </w:r>
      <w:r w:rsidRPr="00697BF7">
        <w:rPr>
          <w:b/>
          <w:bCs/>
        </w:rPr>
        <w:t xml:space="preserve">  бюджете муниципального образования</w:t>
      </w:r>
      <w:r w:rsidR="008C4D5D" w:rsidRPr="00697BF7">
        <w:rPr>
          <w:b/>
          <w:bCs/>
        </w:rPr>
        <w:t xml:space="preserve"> </w:t>
      </w:r>
      <w:r w:rsidRPr="00697BF7">
        <w:rPr>
          <w:b/>
          <w:bCs/>
        </w:rPr>
        <w:t>«Новониколаевское сельское  поселение»  на 2014 год</w:t>
      </w:r>
      <w:r w:rsidR="00B81477" w:rsidRPr="00697BF7">
        <w:rPr>
          <w:b/>
          <w:bCs/>
        </w:rPr>
        <w:t>»</w:t>
      </w:r>
    </w:p>
    <w:p w:rsidR="00300B41" w:rsidRPr="00697BF7" w:rsidRDefault="00300B41" w:rsidP="00300B41">
      <w:pPr>
        <w:ind w:left="-180" w:firstLine="180"/>
        <w:rPr>
          <w:b/>
          <w:bCs/>
        </w:rPr>
      </w:pPr>
    </w:p>
    <w:p w:rsidR="00300B41" w:rsidRPr="00697BF7" w:rsidRDefault="00300B41" w:rsidP="00B81477">
      <w:pPr>
        <w:ind w:left="-180" w:firstLine="888"/>
        <w:rPr>
          <w:bCs/>
        </w:rPr>
      </w:pPr>
      <w:r w:rsidRPr="00697BF7">
        <w:t xml:space="preserve">Рассмотрев  проект </w:t>
      </w:r>
      <w:r w:rsidR="00B81477" w:rsidRPr="00697BF7">
        <w:t xml:space="preserve">решения </w:t>
      </w:r>
      <w:r w:rsidR="004B2578" w:rsidRPr="00697BF7">
        <w:rPr>
          <w:bCs/>
        </w:rPr>
        <w:t>Совета Новониколаевского сельского поселения  «</w:t>
      </w:r>
      <w:r w:rsidR="00B81477" w:rsidRPr="00697BF7">
        <w:rPr>
          <w:bCs/>
        </w:rPr>
        <w:t>О внесении изменений</w:t>
      </w:r>
      <w:r w:rsidR="000E2D42" w:rsidRPr="00697BF7">
        <w:rPr>
          <w:bCs/>
        </w:rPr>
        <w:t xml:space="preserve"> и дополнений</w:t>
      </w:r>
      <w:r w:rsidR="00B81477" w:rsidRPr="00697BF7">
        <w:rPr>
          <w:bCs/>
        </w:rPr>
        <w:t xml:space="preserve"> в решение Совета Новониколаевского сельского поселения от 24.12.2013 № 66 «О  бюджете муниципального образования «Новониколаевское сельское  поселение»  на 2014 год»</w:t>
      </w:r>
      <w:r w:rsidRPr="00697BF7">
        <w:t xml:space="preserve">, </w:t>
      </w:r>
      <w:r w:rsidR="00B81477" w:rsidRPr="00697BF7">
        <w:t xml:space="preserve"> </w:t>
      </w:r>
      <w:r w:rsidRPr="00697BF7">
        <w:t>представленный администрацией   Новониколаевского сельского поселения,</w:t>
      </w:r>
    </w:p>
    <w:p w:rsidR="00300B41" w:rsidRPr="00697BF7" w:rsidRDefault="00300B41" w:rsidP="00300B41">
      <w:pPr>
        <w:pStyle w:val="a4"/>
        <w:ind w:left="-180" w:firstLine="180"/>
        <w:rPr>
          <w:rFonts w:cs="Times New Roman"/>
          <w:b/>
          <w:bCs/>
          <w:sz w:val="24"/>
          <w:szCs w:val="24"/>
        </w:rPr>
      </w:pPr>
      <w:r w:rsidRPr="00697BF7">
        <w:rPr>
          <w:rFonts w:cs="Times New Roman"/>
          <w:b/>
          <w:bCs/>
          <w:sz w:val="24"/>
          <w:szCs w:val="24"/>
        </w:rPr>
        <w:t>СОВЕТ НОВОНИКОЛАЕВСКОГО СЕЛЬСКОГО ПОСЕЛЕНИЯ</w:t>
      </w:r>
      <w:r w:rsidRPr="00697BF7">
        <w:rPr>
          <w:rFonts w:cs="Times New Roman"/>
          <w:sz w:val="24"/>
          <w:szCs w:val="24"/>
        </w:rPr>
        <w:t xml:space="preserve"> </w:t>
      </w:r>
      <w:r w:rsidRPr="00697BF7">
        <w:rPr>
          <w:rFonts w:cs="Times New Roman"/>
          <w:b/>
          <w:bCs/>
          <w:sz w:val="24"/>
          <w:szCs w:val="24"/>
        </w:rPr>
        <w:t>РЕШИЛ:</w:t>
      </w:r>
    </w:p>
    <w:p w:rsidR="004B2578" w:rsidRPr="00697BF7" w:rsidRDefault="004B2578" w:rsidP="00300B41">
      <w:pPr>
        <w:pStyle w:val="a4"/>
        <w:ind w:left="-180" w:firstLine="180"/>
        <w:rPr>
          <w:rFonts w:cs="Times New Roman"/>
          <w:bCs/>
          <w:sz w:val="24"/>
          <w:szCs w:val="24"/>
        </w:rPr>
      </w:pPr>
      <w:r w:rsidRPr="00697BF7">
        <w:rPr>
          <w:rFonts w:cs="Times New Roman"/>
          <w:b/>
          <w:bCs/>
          <w:sz w:val="24"/>
          <w:szCs w:val="24"/>
        </w:rPr>
        <w:t xml:space="preserve">       </w:t>
      </w:r>
      <w:r w:rsidRPr="00697BF7">
        <w:rPr>
          <w:rFonts w:cs="Times New Roman"/>
          <w:bCs/>
          <w:sz w:val="24"/>
          <w:szCs w:val="24"/>
        </w:rPr>
        <w:t>1.Внести в решение  Совета Новониколаевского сельского поселения от 24.12.2013 № 66 «О  бюджете муниципального образования «Новониколаевское сельское  поселение»  на 2014 год» следующие изменения:</w:t>
      </w:r>
    </w:p>
    <w:p w:rsidR="004B2578" w:rsidRPr="00697BF7" w:rsidRDefault="004B2578" w:rsidP="009D1570">
      <w:pPr>
        <w:pStyle w:val="a4"/>
        <w:ind w:left="-180" w:firstLine="360"/>
        <w:rPr>
          <w:rFonts w:cs="Times New Roman"/>
          <w:sz w:val="24"/>
          <w:szCs w:val="24"/>
        </w:rPr>
      </w:pPr>
      <w:r w:rsidRPr="00697BF7">
        <w:rPr>
          <w:rFonts w:cs="Times New Roman"/>
          <w:bCs/>
          <w:sz w:val="24"/>
          <w:szCs w:val="24"/>
        </w:rPr>
        <w:t xml:space="preserve">       а) пункт 1 изложить в следующей редакции</w:t>
      </w:r>
      <w:r w:rsidR="00122EC8" w:rsidRPr="00697BF7">
        <w:rPr>
          <w:rFonts w:cs="Times New Roman"/>
          <w:bCs/>
          <w:sz w:val="24"/>
          <w:szCs w:val="24"/>
        </w:rPr>
        <w:t>:</w:t>
      </w:r>
    </w:p>
    <w:p w:rsidR="00300B41" w:rsidRPr="00697BF7" w:rsidRDefault="009D1570" w:rsidP="009D1570">
      <w:pPr>
        <w:pStyle w:val="a4"/>
        <w:ind w:left="-180" w:firstLine="36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</w:t>
      </w:r>
      <w:r w:rsidR="00300B41" w:rsidRPr="00697BF7">
        <w:rPr>
          <w:rFonts w:cs="Times New Roman"/>
          <w:sz w:val="24"/>
          <w:szCs w:val="24"/>
        </w:rPr>
        <w:t xml:space="preserve">    </w:t>
      </w:r>
      <w:r w:rsidR="00122EC8" w:rsidRPr="00697BF7">
        <w:rPr>
          <w:rFonts w:cs="Times New Roman"/>
          <w:sz w:val="24"/>
          <w:szCs w:val="24"/>
        </w:rPr>
        <w:t>«</w:t>
      </w:r>
      <w:r w:rsidR="00300B41" w:rsidRPr="00697BF7">
        <w:rPr>
          <w:rFonts w:cs="Times New Roman"/>
          <w:sz w:val="24"/>
          <w:szCs w:val="24"/>
        </w:rPr>
        <w:t>1.</w:t>
      </w:r>
      <w:r w:rsidR="003B366E">
        <w:rPr>
          <w:rFonts w:cs="Times New Roman"/>
          <w:sz w:val="24"/>
          <w:szCs w:val="24"/>
        </w:rPr>
        <w:t xml:space="preserve"> </w:t>
      </w:r>
      <w:r w:rsidR="00300B41" w:rsidRPr="00697BF7">
        <w:rPr>
          <w:rFonts w:cs="Times New Roman"/>
          <w:sz w:val="24"/>
          <w:szCs w:val="24"/>
        </w:rPr>
        <w:t>Утвердить основные характеристики бюджета муниципального образования  «Новониколаевское сельское поселение» (далее местный бюджет)  на 2014 год:</w:t>
      </w:r>
    </w:p>
    <w:p w:rsidR="00300B41" w:rsidRPr="00697BF7" w:rsidRDefault="009D1570" w:rsidP="00300B41">
      <w:pPr>
        <w:pStyle w:val="a4"/>
        <w:tabs>
          <w:tab w:val="left" w:pos="360"/>
        </w:tabs>
        <w:ind w:left="-18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ab/>
      </w:r>
      <w:r w:rsidR="00300B41" w:rsidRPr="00697BF7">
        <w:rPr>
          <w:rFonts w:cs="Times New Roman"/>
          <w:sz w:val="24"/>
          <w:szCs w:val="24"/>
        </w:rPr>
        <w:tab/>
        <w:t xml:space="preserve">1) общий объём доходов бюджета поселения  в сумме </w:t>
      </w:r>
      <w:r w:rsidR="00C109F1">
        <w:rPr>
          <w:rFonts w:cs="Times New Roman"/>
          <w:b/>
          <w:sz w:val="24"/>
          <w:szCs w:val="24"/>
        </w:rPr>
        <w:t>13197,8</w:t>
      </w:r>
      <w:r w:rsidR="00122EC8" w:rsidRPr="00697BF7">
        <w:rPr>
          <w:rFonts w:cs="Times New Roman"/>
          <w:b/>
          <w:sz w:val="24"/>
          <w:szCs w:val="24"/>
        </w:rPr>
        <w:t xml:space="preserve"> </w:t>
      </w:r>
      <w:r w:rsidR="00300B41" w:rsidRPr="00697BF7">
        <w:rPr>
          <w:rFonts w:cs="Times New Roman"/>
          <w:sz w:val="24"/>
          <w:szCs w:val="24"/>
        </w:rPr>
        <w:t xml:space="preserve">тысяч рублей, в том числе налоговые и неналоговые  доходы </w:t>
      </w:r>
      <w:r w:rsidR="00C109F1">
        <w:rPr>
          <w:rFonts w:cs="Times New Roman"/>
          <w:sz w:val="24"/>
          <w:szCs w:val="24"/>
        </w:rPr>
        <w:t>2282,6</w:t>
      </w:r>
      <w:r w:rsidR="00122EC8" w:rsidRPr="00697BF7">
        <w:rPr>
          <w:rFonts w:cs="Times New Roman"/>
          <w:sz w:val="24"/>
          <w:szCs w:val="24"/>
        </w:rPr>
        <w:t xml:space="preserve"> </w:t>
      </w:r>
      <w:r w:rsidR="00300B41" w:rsidRPr="00697BF7">
        <w:rPr>
          <w:rFonts w:cs="Times New Roman"/>
          <w:sz w:val="24"/>
          <w:szCs w:val="24"/>
        </w:rPr>
        <w:t xml:space="preserve">тысяч рублей. </w:t>
      </w:r>
    </w:p>
    <w:p w:rsidR="00300B41" w:rsidRPr="00697BF7" w:rsidRDefault="00300B41" w:rsidP="009D1570">
      <w:pPr>
        <w:pStyle w:val="a4"/>
        <w:ind w:left="-180" w:firstLine="888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2) общий объём расходов бюджета поселения в сумме </w:t>
      </w:r>
      <w:r w:rsidR="00C109F1">
        <w:rPr>
          <w:rFonts w:cs="Times New Roman"/>
          <w:b/>
          <w:sz w:val="24"/>
          <w:szCs w:val="24"/>
        </w:rPr>
        <w:t>13299,5</w:t>
      </w:r>
      <w:r w:rsidRPr="00697BF7">
        <w:rPr>
          <w:rFonts w:cs="Times New Roman"/>
          <w:b/>
          <w:sz w:val="24"/>
          <w:szCs w:val="24"/>
        </w:rPr>
        <w:t xml:space="preserve"> </w:t>
      </w:r>
      <w:r w:rsidRPr="00697BF7">
        <w:rPr>
          <w:rFonts w:cs="Times New Roman"/>
          <w:sz w:val="24"/>
          <w:szCs w:val="24"/>
        </w:rPr>
        <w:t>тысяч рублей;</w:t>
      </w:r>
    </w:p>
    <w:p w:rsidR="009D1570" w:rsidRPr="00697BF7" w:rsidRDefault="009D1570" w:rsidP="009D1570">
      <w:pPr>
        <w:pStyle w:val="a4"/>
        <w:ind w:left="-180" w:firstLine="888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>3) установить дефицит бюджета 101,7 тысяч  рублей</w:t>
      </w:r>
      <w:r w:rsidR="00862483">
        <w:rPr>
          <w:rFonts w:cs="Times New Roman"/>
          <w:sz w:val="24"/>
          <w:szCs w:val="24"/>
        </w:rPr>
        <w:t>.</w:t>
      </w:r>
    </w:p>
    <w:p w:rsidR="00300B41" w:rsidRPr="00697BF7" w:rsidRDefault="009D1570" w:rsidP="00300B41">
      <w:r w:rsidRPr="00697BF7">
        <w:t xml:space="preserve">           б) приложени</w:t>
      </w:r>
      <w:r w:rsidR="00235C3E" w:rsidRPr="00697BF7">
        <w:t>я</w:t>
      </w:r>
      <w:r w:rsidRPr="00697BF7">
        <w:t xml:space="preserve"> </w:t>
      </w:r>
      <w:r w:rsidR="00235C3E" w:rsidRPr="00697BF7">
        <w:t xml:space="preserve"> </w:t>
      </w:r>
      <w:r w:rsidRPr="00697BF7">
        <w:t xml:space="preserve">4 </w:t>
      </w:r>
      <w:r w:rsidR="00235C3E" w:rsidRPr="00697BF7">
        <w:t xml:space="preserve"> и 5 </w:t>
      </w:r>
      <w:r w:rsidRPr="00697BF7">
        <w:t>изложить в новой редакции.</w:t>
      </w:r>
    </w:p>
    <w:p w:rsidR="009D1570" w:rsidRPr="00697BF7" w:rsidRDefault="009D1570" w:rsidP="009D1570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2</w:t>
      </w:r>
      <w:r w:rsidR="00300B41" w:rsidRPr="00697BF7">
        <w:rPr>
          <w:rFonts w:cs="Times New Roman"/>
          <w:sz w:val="24"/>
          <w:szCs w:val="24"/>
        </w:rPr>
        <w:t>. Настоящее решение вступает в силу с</w:t>
      </w:r>
      <w:r w:rsidR="00D91212" w:rsidRPr="00697BF7">
        <w:rPr>
          <w:rFonts w:cs="Times New Roman"/>
          <w:sz w:val="24"/>
          <w:szCs w:val="24"/>
        </w:rPr>
        <w:t>о дня</w:t>
      </w:r>
      <w:r w:rsidRPr="00697BF7">
        <w:rPr>
          <w:rFonts w:cs="Times New Roman"/>
          <w:sz w:val="24"/>
          <w:szCs w:val="24"/>
        </w:rPr>
        <w:t xml:space="preserve"> его подписания.</w:t>
      </w:r>
    </w:p>
    <w:p w:rsidR="003B366E" w:rsidRDefault="003B366E" w:rsidP="003B366E">
      <w:pPr>
        <w:jc w:val="both"/>
      </w:pPr>
      <w:r>
        <w:t xml:space="preserve">        </w:t>
      </w:r>
      <w:r w:rsidR="009D1570" w:rsidRPr="00697BF7">
        <w:t xml:space="preserve">  3</w:t>
      </w:r>
      <w:r>
        <w:t xml:space="preserve">. Настоящее решение подлежит официальному опубликованию в «Информационном бюллетене» и размещению на официальном сайте Новониколаевского сельского поселения в информационно-телекоммуникационной сети «Интернет» </w:t>
      </w:r>
    </w:p>
    <w:p w:rsidR="00300B41" w:rsidRPr="003B366E" w:rsidRDefault="003B366E" w:rsidP="003B366E">
      <w:pPr>
        <w:jc w:val="both"/>
        <w:rPr>
          <w:lang w:val="en-US"/>
        </w:rPr>
      </w:pPr>
      <w:proofErr w:type="gramStart"/>
      <w:r w:rsidRPr="003B366E">
        <w:rPr>
          <w:lang w:val="en-US"/>
        </w:rPr>
        <w:t>(</w:t>
      </w:r>
      <w:hyperlink w:history="1">
        <w:r w:rsidRPr="003B366E">
          <w:rPr>
            <w:rStyle w:val="a6"/>
            <w:rFonts w:eastAsia="Calibri"/>
            <w:lang w:val="en-US"/>
          </w:rPr>
          <w:t xml:space="preserve">www.n </w:t>
        </w:r>
        <w:r w:rsidRPr="007F3CD5">
          <w:rPr>
            <w:rStyle w:val="a6"/>
            <w:rFonts w:eastAsia="Calibri"/>
            <w:lang w:val="en-US"/>
          </w:rPr>
          <w:t>n</w:t>
        </w:r>
        <w:r w:rsidRPr="003B366E">
          <w:rPr>
            <w:rStyle w:val="a6"/>
            <w:rFonts w:eastAsia="Calibri"/>
            <w:lang w:val="en-US"/>
          </w:rPr>
          <w:t>selp.asino.ru</w:t>
        </w:r>
      </w:hyperlink>
      <w:r w:rsidRPr="003B366E">
        <w:rPr>
          <w:lang w:val="en-US"/>
        </w:rPr>
        <w:t>).</w:t>
      </w:r>
      <w:proofErr w:type="gramEnd"/>
    </w:p>
    <w:p w:rsidR="009D1570" w:rsidRPr="00697BF7" w:rsidRDefault="009D1570" w:rsidP="009D1570">
      <w:pPr>
        <w:pStyle w:val="a4"/>
        <w:ind w:left="0"/>
        <w:rPr>
          <w:rFonts w:cs="Times New Roman"/>
          <w:sz w:val="24"/>
          <w:szCs w:val="24"/>
        </w:rPr>
      </w:pPr>
      <w:r w:rsidRPr="003B366E">
        <w:rPr>
          <w:rFonts w:cs="Times New Roman"/>
          <w:sz w:val="24"/>
          <w:szCs w:val="24"/>
          <w:lang w:val="en-US"/>
        </w:rPr>
        <w:t xml:space="preserve">           </w:t>
      </w:r>
      <w:r w:rsidRPr="00697BF7">
        <w:rPr>
          <w:rFonts w:cs="Times New Roman"/>
          <w:sz w:val="24"/>
          <w:szCs w:val="24"/>
        </w:rPr>
        <w:t>4. Контроль исполнения настоящего решения возложить на социально-экономический комитет Совета Новониколаевского сельского поселения.</w:t>
      </w: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Глава сельского поселения                                                                                                                               (Глава администрации)                                                                 </w:t>
      </w:r>
      <w:r w:rsidR="00D91212" w:rsidRPr="00697BF7">
        <w:rPr>
          <w:rFonts w:cs="Times New Roman"/>
          <w:sz w:val="24"/>
          <w:szCs w:val="24"/>
        </w:rPr>
        <w:t xml:space="preserve">    </w:t>
      </w:r>
      <w:r w:rsidRPr="00697BF7">
        <w:rPr>
          <w:rFonts w:cs="Times New Roman"/>
          <w:sz w:val="24"/>
          <w:szCs w:val="24"/>
        </w:rPr>
        <w:t>Д.С.Бурков</w:t>
      </w:r>
    </w:p>
    <w:p w:rsidR="00300B41" w:rsidRPr="00697BF7" w:rsidRDefault="00300B41" w:rsidP="00300B41">
      <w:pPr>
        <w:pStyle w:val="a4"/>
        <w:ind w:left="0"/>
        <w:rPr>
          <w:rFonts w:cs="Times New Roman"/>
          <w:sz w:val="24"/>
          <w:szCs w:val="24"/>
        </w:rPr>
      </w:pPr>
    </w:p>
    <w:p w:rsidR="00300B41" w:rsidRPr="00697BF7" w:rsidRDefault="00300B41" w:rsidP="00300B41">
      <w:r w:rsidRPr="00697BF7">
        <w:t xml:space="preserve">Председатель Совета                                                   </w:t>
      </w:r>
      <w:r w:rsidR="00D91212" w:rsidRPr="00697BF7">
        <w:t xml:space="preserve">                      </w:t>
      </w:r>
      <w:r w:rsidRPr="00697BF7">
        <w:t xml:space="preserve">А.В.Миронова                            </w:t>
      </w:r>
    </w:p>
    <w:p w:rsidR="00300B41" w:rsidRPr="00697BF7" w:rsidRDefault="00300B41" w:rsidP="00300B41">
      <w:pPr>
        <w:jc w:val="center"/>
      </w:pPr>
    </w:p>
    <w:p w:rsidR="00300B41" w:rsidRPr="00697BF7" w:rsidRDefault="00300B41" w:rsidP="00300B41">
      <w:pPr>
        <w:jc w:val="right"/>
      </w:pPr>
    </w:p>
    <w:p w:rsidR="004E6544" w:rsidRPr="00697BF7" w:rsidRDefault="004E6544" w:rsidP="00300B41">
      <w:pPr>
        <w:jc w:val="right"/>
      </w:pPr>
    </w:p>
    <w:p w:rsidR="004E6544" w:rsidRPr="00697BF7" w:rsidRDefault="004E6544" w:rsidP="00300B41">
      <w:pPr>
        <w:jc w:val="right"/>
      </w:pPr>
    </w:p>
    <w:p w:rsidR="004E6544" w:rsidRPr="00697BF7" w:rsidRDefault="004E6544" w:rsidP="00300B41">
      <w:pPr>
        <w:jc w:val="right"/>
      </w:pPr>
    </w:p>
    <w:p w:rsidR="00235C3E" w:rsidRPr="00697BF7" w:rsidRDefault="00235C3E" w:rsidP="00235C3E"/>
    <w:p w:rsidR="000E2D42" w:rsidRPr="00697BF7" w:rsidRDefault="00235C3E" w:rsidP="00235C3E">
      <w:pPr>
        <w:pStyle w:val="a4"/>
        <w:ind w:left="0"/>
        <w:rPr>
          <w:rFonts w:cs="Times New Roman"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                                                                          </w:t>
      </w:r>
    </w:p>
    <w:p w:rsidR="000E2D42" w:rsidRPr="00697BF7" w:rsidRDefault="000E2D42" w:rsidP="00235C3E">
      <w:pPr>
        <w:pStyle w:val="a4"/>
        <w:ind w:left="0"/>
        <w:rPr>
          <w:rFonts w:cs="Times New Roman"/>
          <w:sz w:val="24"/>
          <w:szCs w:val="24"/>
        </w:rPr>
      </w:pPr>
    </w:p>
    <w:p w:rsidR="00235C3E" w:rsidRPr="00697BF7" w:rsidRDefault="000E2D42" w:rsidP="00235C3E">
      <w:pPr>
        <w:pStyle w:val="a4"/>
        <w:ind w:left="0"/>
        <w:rPr>
          <w:rFonts w:cs="Times New Roman"/>
          <w:b/>
          <w:sz w:val="24"/>
          <w:szCs w:val="24"/>
        </w:rPr>
      </w:pPr>
      <w:r w:rsidRPr="00697BF7">
        <w:rPr>
          <w:rFonts w:cs="Times New Roman"/>
          <w:sz w:val="24"/>
          <w:szCs w:val="24"/>
        </w:rPr>
        <w:t xml:space="preserve">                                                                                      </w:t>
      </w:r>
      <w:r w:rsidR="00235C3E" w:rsidRPr="00697BF7">
        <w:rPr>
          <w:rFonts w:cs="Times New Roman"/>
          <w:b/>
          <w:sz w:val="24"/>
          <w:szCs w:val="24"/>
        </w:rPr>
        <w:t>Приложение 4</w:t>
      </w:r>
    </w:p>
    <w:p w:rsidR="00D91212" w:rsidRPr="00697BF7" w:rsidRDefault="00235C3E" w:rsidP="00D91212">
      <w:pPr>
        <w:pStyle w:val="a3"/>
        <w:ind w:left="-180" w:firstLine="540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</w:t>
      </w:r>
      <w:r w:rsidR="00D91212" w:rsidRPr="00697BF7">
        <w:rPr>
          <w:b w:val="0"/>
          <w:szCs w:val="24"/>
        </w:rPr>
        <w:t xml:space="preserve">                                             </w:t>
      </w:r>
      <w:r w:rsidRPr="00697BF7">
        <w:rPr>
          <w:b w:val="0"/>
          <w:szCs w:val="24"/>
        </w:rPr>
        <w:t xml:space="preserve"> к решению  Со</w:t>
      </w:r>
      <w:r w:rsidR="00D91212" w:rsidRPr="00697BF7">
        <w:rPr>
          <w:b w:val="0"/>
          <w:szCs w:val="24"/>
        </w:rPr>
        <w:t xml:space="preserve">вета Новониколаевского </w:t>
      </w:r>
    </w:p>
    <w:p w:rsidR="00235C3E" w:rsidRPr="00697BF7" w:rsidRDefault="00D91212" w:rsidP="00D91212">
      <w:pPr>
        <w:pStyle w:val="a3"/>
        <w:ind w:left="-180" w:firstLine="540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                                     сельского </w:t>
      </w:r>
      <w:r w:rsidR="00235C3E" w:rsidRPr="00697BF7">
        <w:rPr>
          <w:b w:val="0"/>
          <w:szCs w:val="24"/>
        </w:rPr>
        <w:t xml:space="preserve"> поселения  «О бюджете </w:t>
      </w:r>
      <w:r w:rsidRPr="00697BF7">
        <w:rPr>
          <w:b w:val="0"/>
          <w:szCs w:val="24"/>
        </w:rPr>
        <w:t xml:space="preserve">                                                                 </w:t>
      </w:r>
      <w:r w:rsidR="00235C3E" w:rsidRPr="00697BF7">
        <w:rPr>
          <w:b w:val="0"/>
          <w:szCs w:val="24"/>
        </w:rPr>
        <w:t xml:space="preserve"> </w:t>
      </w:r>
      <w:r w:rsidRPr="00697BF7">
        <w:rPr>
          <w:b w:val="0"/>
          <w:szCs w:val="24"/>
        </w:rPr>
        <w:t xml:space="preserve">                                                                                         </w:t>
      </w:r>
    </w:p>
    <w:p w:rsidR="00235C3E" w:rsidRPr="00697BF7" w:rsidRDefault="00235C3E" w:rsidP="00235C3E">
      <w:pPr>
        <w:pStyle w:val="a3"/>
        <w:ind w:left="-180" w:firstLine="540"/>
        <w:jc w:val="left"/>
        <w:rPr>
          <w:b w:val="0"/>
          <w:szCs w:val="24"/>
        </w:rPr>
      </w:pPr>
      <w:r w:rsidRPr="00697BF7">
        <w:rPr>
          <w:b w:val="0"/>
          <w:szCs w:val="24"/>
        </w:rPr>
        <w:t xml:space="preserve">                                                                 </w:t>
      </w:r>
      <w:r w:rsidR="003B366E">
        <w:rPr>
          <w:b w:val="0"/>
          <w:szCs w:val="24"/>
        </w:rPr>
        <w:t xml:space="preserve">       </w:t>
      </w:r>
      <w:r w:rsidRPr="00697BF7">
        <w:rPr>
          <w:b w:val="0"/>
          <w:szCs w:val="24"/>
        </w:rPr>
        <w:t xml:space="preserve">   </w:t>
      </w:r>
      <w:r w:rsidR="00D91212" w:rsidRPr="00697BF7">
        <w:rPr>
          <w:b w:val="0"/>
          <w:szCs w:val="24"/>
        </w:rPr>
        <w:t xml:space="preserve">Новониколаевского сельского  </w:t>
      </w:r>
      <w:r w:rsidRPr="00697BF7">
        <w:rPr>
          <w:b w:val="0"/>
          <w:szCs w:val="24"/>
        </w:rPr>
        <w:t xml:space="preserve">                      </w:t>
      </w:r>
      <w:r w:rsidR="00D91212" w:rsidRPr="00697BF7">
        <w:rPr>
          <w:b w:val="0"/>
          <w:szCs w:val="24"/>
        </w:rPr>
        <w:t xml:space="preserve">  </w:t>
      </w:r>
    </w:p>
    <w:p w:rsidR="00235C3E" w:rsidRPr="00697BF7" w:rsidRDefault="00D91212" w:rsidP="00D91212">
      <w:r w:rsidRPr="00697BF7">
        <w:t xml:space="preserve">                                                                         </w:t>
      </w:r>
      <w:r w:rsidR="003B366E">
        <w:t xml:space="preserve">        </w:t>
      </w:r>
      <w:r w:rsidRPr="00697BF7">
        <w:t xml:space="preserve">поселения от </w:t>
      </w:r>
      <w:r w:rsidR="00862483">
        <w:t>2</w:t>
      </w:r>
      <w:r w:rsidR="003B366E">
        <w:t>9.12</w:t>
      </w:r>
      <w:r w:rsidR="00FB2080" w:rsidRPr="00697BF7">
        <w:t>.</w:t>
      </w:r>
      <w:r w:rsidRPr="00697BF7">
        <w:t xml:space="preserve"> 2014 № </w:t>
      </w:r>
      <w:r w:rsidR="00862483">
        <w:t>1</w:t>
      </w:r>
      <w:r w:rsidR="003B366E">
        <w:t>13</w:t>
      </w:r>
    </w:p>
    <w:p w:rsidR="00D91212" w:rsidRPr="00697BF7" w:rsidRDefault="00D91212" w:rsidP="00D91212"/>
    <w:p w:rsidR="00235C3E" w:rsidRPr="00697BF7" w:rsidRDefault="00235C3E" w:rsidP="00D91212">
      <w:pPr>
        <w:pStyle w:val="a3"/>
        <w:jc w:val="left"/>
        <w:rPr>
          <w:szCs w:val="24"/>
        </w:rPr>
      </w:pPr>
      <w:r w:rsidRPr="00697BF7">
        <w:rPr>
          <w:b w:val="0"/>
          <w:szCs w:val="24"/>
        </w:rPr>
        <w:t xml:space="preserve">                 </w:t>
      </w:r>
      <w:r w:rsidRPr="00697BF7">
        <w:rPr>
          <w:szCs w:val="24"/>
        </w:rPr>
        <w:t>Распределение бюджетных ассигнований по разделам, подразделам,</w:t>
      </w:r>
      <w:r w:rsidR="00D91212" w:rsidRPr="00697BF7">
        <w:rPr>
          <w:szCs w:val="24"/>
        </w:rPr>
        <w:t xml:space="preserve"> </w:t>
      </w:r>
      <w:r w:rsidRPr="00697BF7">
        <w:rPr>
          <w:szCs w:val="24"/>
        </w:rPr>
        <w:t>целевым статьям и видам расходов классификации расходов   в ведомственной структуре р</w:t>
      </w:r>
      <w:r w:rsidR="00862483">
        <w:rPr>
          <w:szCs w:val="24"/>
        </w:rPr>
        <w:t xml:space="preserve">асходов бюджета поселения на </w:t>
      </w:r>
      <w:r w:rsidRPr="00697BF7">
        <w:rPr>
          <w:spacing w:val="1"/>
          <w:szCs w:val="24"/>
        </w:rPr>
        <w:t>2014</w:t>
      </w:r>
      <w:r w:rsidR="00862483">
        <w:rPr>
          <w:spacing w:val="1"/>
          <w:szCs w:val="24"/>
        </w:rPr>
        <w:t xml:space="preserve"> </w:t>
      </w:r>
      <w:r w:rsidRPr="00697BF7">
        <w:rPr>
          <w:spacing w:val="1"/>
          <w:szCs w:val="24"/>
        </w:rPr>
        <w:t>год.</w:t>
      </w:r>
    </w:p>
    <w:p w:rsidR="00235C3E" w:rsidRPr="00697BF7" w:rsidRDefault="00235C3E" w:rsidP="00235C3E">
      <w:pPr>
        <w:spacing w:after="259" w:line="1" w:lineRule="exact"/>
      </w:pPr>
    </w:p>
    <w:tbl>
      <w:tblPr>
        <w:tblW w:w="999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86"/>
        <w:gridCol w:w="709"/>
        <w:gridCol w:w="967"/>
        <w:gridCol w:w="1017"/>
        <w:gridCol w:w="1176"/>
        <w:gridCol w:w="1046"/>
        <w:gridCol w:w="1391"/>
      </w:tblGrid>
      <w:tr w:rsidR="00235C3E" w:rsidRPr="00697BF7" w:rsidTr="008A0E50">
        <w:tc>
          <w:tcPr>
            <w:tcW w:w="3686" w:type="dxa"/>
          </w:tcPr>
          <w:p w:rsidR="00235C3E" w:rsidRPr="00697BF7" w:rsidRDefault="00235C3E" w:rsidP="008A0E50">
            <w:pPr>
              <w:jc w:val="center"/>
            </w:pPr>
            <w:r w:rsidRPr="00697BF7">
              <w:t>Наименование</w:t>
            </w:r>
            <w:r w:rsidR="008A0E50" w:rsidRPr="00697BF7">
              <w:t xml:space="preserve"> </w:t>
            </w:r>
            <w:r w:rsidRPr="00697BF7">
              <w:t>получателей средств из бюджета сельского поселения</w:t>
            </w:r>
          </w:p>
        </w:tc>
        <w:tc>
          <w:tcPr>
            <w:tcW w:w="709" w:type="dxa"/>
          </w:tcPr>
          <w:p w:rsidR="00235C3E" w:rsidRPr="00697BF7" w:rsidRDefault="00235C3E" w:rsidP="008A0E50">
            <w:pPr>
              <w:jc w:val="center"/>
            </w:pPr>
            <w:r w:rsidRPr="00697BF7">
              <w:t>Код</w:t>
            </w:r>
            <w:r w:rsidR="008A0E50" w:rsidRPr="00697BF7">
              <w:t xml:space="preserve"> </w:t>
            </w: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  <w:r w:rsidRPr="00697BF7">
              <w:t>Раздел</w:t>
            </w:r>
          </w:p>
        </w:tc>
        <w:tc>
          <w:tcPr>
            <w:tcW w:w="1017" w:type="dxa"/>
          </w:tcPr>
          <w:p w:rsidR="00235C3E" w:rsidRPr="00697BF7" w:rsidRDefault="00235C3E" w:rsidP="008A0E50">
            <w:pPr>
              <w:jc w:val="center"/>
            </w:pPr>
            <w:proofErr w:type="spellStart"/>
            <w:proofErr w:type="gramStart"/>
            <w:r w:rsidRPr="00697BF7">
              <w:t>Под-раздел</w:t>
            </w:r>
            <w:proofErr w:type="spellEnd"/>
            <w:proofErr w:type="gramEnd"/>
          </w:p>
        </w:tc>
        <w:tc>
          <w:tcPr>
            <w:tcW w:w="1176" w:type="dxa"/>
          </w:tcPr>
          <w:p w:rsidR="00235C3E" w:rsidRPr="00697BF7" w:rsidRDefault="00235C3E" w:rsidP="008A0E50">
            <w:pPr>
              <w:jc w:val="center"/>
            </w:pPr>
            <w:r w:rsidRPr="00697BF7">
              <w:t>Целевая</w:t>
            </w:r>
            <w:r w:rsidR="008A0E50" w:rsidRPr="00697BF7">
              <w:t xml:space="preserve"> </w:t>
            </w:r>
            <w:r w:rsidRPr="00697BF7">
              <w:t>статья</w:t>
            </w:r>
          </w:p>
        </w:tc>
        <w:tc>
          <w:tcPr>
            <w:tcW w:w="1046" w:type="dxa"/>
          </w:tcPr>
          <w:p w:rsidR="00235C3E" w:rsidRPr="00697BF7" w:rsidRDefault="00235C3E" w:rsidP="008A0E50">
            <w:pPr>
              <w:jc w:val="center"/>
            </w:pPr>
            <w:r w:rsidRPr="00697BF7">
              <w:t>Вид</w:t>
            </w:r>
            <w:r w:rsidR="008A0E50" w:rsidRPr="00697BF7">
              <w:t xml:space="preserve"> </w:t>
            </w:r>
            <w:proofErr w:type="spellStart"/>
            <w:proofErr w:type="gramStart"/>
            <w:r w:rsidRPr="00697BF7">
              <w:t>расхо-дов</w:t>
            </w:r>
            <w:proofErr w:type="spellEnd"/>
            <w:proofErr w:type="gramEnd"/>
          </w:p>
        </w:tc>
        <w:tc>
          <w:tcPr>
            <w:tcW w:w="1391" w:type="dxa"/>
          </w:tcPr>
          <w:p w:rsidR="00235C3E" w:rsidRPr="00697BF7" w:rsidRDefault="00235C3E" w:rsidP="008A0E50">
            <w:pPr>
              <w:jc w:val="center"/>
            </w:pPr>
            <w:r w:rsidRPr="00697BF7">
              <w:t>Сумма</w:t>
            </w:r>
            <w:r w:rsidR="008A0E50" w:rsidRPr="00697BF7">
              <w:t xml:space="preserve"> </w:t>
            </w:r>
            <w:r w:rsidRPr="00697BF7">
              <w:t>т.р.</w:t>
            </w:r>
          </w:p>
        </w:tc>
      </w:tr>
      <w:tr w:rsidR="00235C3E" w:rsidRPr="00697BF7" w:rsidTr="008A0E50">
        <w:tc>
          <w:tcPr>
            <w:tcW w:w="3686" w:type="dxa"/>
          </w:tcPr>
          <w:p w:rsidR="00235C3E" w:rsidRPr="00697BF7" w:rsidRDefault="00154BC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Администрация Новониколаевского сельского поселения</w:t>
            </w:r>
          </w:p>
        </w:tc>
        <w:tc>
          <w:tcPr>
            <w:tcW w:w="709" w:type="dxa"/>
          </w:tcPr>
          <w:p w:rsidR="00235C3E" w:rsidRPr="00697BF7" w:rsidRDefault="00154BC7" w:rsidP="00934156">
            <w:r w:rsidRPr="00697BF7">
              <w:t>909</w:t>
            </w: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1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17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4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391" w:type="dxa"/>
          </w:tcPr>
          <w:p w:rsidR="00235C3E" w:rsidRPr="00697BF7" w:rsidRDefault="00C109F1" w:rsidP="00934156">
            <w:pPr>
              <w:jc w:val="center"/>
              <w:rPr>
                <w:b/>
              </w:rPr>
            </w:pPr>
            <w:r>
              <w:rPr>
                <w:b/>
              </w:rPr>
              <w:t>13299,5</w:t>
            </w:r>
          </w:p>
        </w:tc>
      </w:tr>
      <w:tr w:rsidR="00235C3E" w:rsidRPr="00697BF7" w:rsidTr="008A0E50">
        <w:tc>
          <w:tcPr>
            <w:tcW w:w="3686" w:type="dxa"/>
          </w:tcPr>
          <w:p w:rsidR="00235C3E" w:rsidRPr="00697BF7" w:rsidRDefault="00235C3E" w:rsidP="008A0E50">
            <w:r w:rsidRPr="00697BF7">
              <w:rPr>
                <w:b/>
              </w:rPr>
              <w:t>Общегосударственные</w:t>
            </w:r>
            <w:r w:rsidR="008A0E50" w:rsidRPr="00697BF7">
              <w:rPr>
                <w:b/>
              </w:rPr>
              <w:t xml:space="preserve"> </w:t>
            </w:r>
            <w:r w:rsidRPr="00697BF7">
              <w:rPr>
                <w:b/>
              </w:rPr>
              <w:t>Расходы</w:t>
            </w:r>
          </w:p>
        </w:tc>
        <w:tc>
          <w:tcPr>
            <w:tcW w:w="709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967" w:type="dxa"/>
          </w:tcPr>
          <w:p w:rsidR="00235C3E" w:rsidRPr="00697BF7" w:rsidRDefault="00235C3E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17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046" w:type="dxa"/>
          </w:tcPr>
          <w:p w:rsidR="00235C3E" w:rsidRPr="00697BF7" w:rsidRDefault="00235C3E" w:rsidP="00934156">
            <w:pPr>
              <w:jc w:val="center"/>
            </w:pPr>
          </w:p>
        </w:tc>
        <w:tc>
          <w:tcPr>
            <w:tcW w:w="1391" w:type="dxa"/>
          </w:tcPr>
          <w:p w:rsidR="00235C3E" w:rsidRPr="00697BF7" w:rsidRDefault="00C109F1" w:rsidP="008867C9">
            <w:pPr>
              <w:jc w:val="center"/>
              <w:rPr>
                <w:b/>
              </w:rPr>
            </w:pPr>
            <w:r>
              <w:rPr>
                <w:b/>
              </w:rPr>
              <w:t>4065,2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8A0E50">
            <w:r w:rsidRPr="00697BF7">
              <w:t>Глава сельского поселения</w:t>
            </w:r>
          </w:p>
        </w:tc>
        <w:tc>
          <w:tcPr>
            <w:tcW w:w="709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0020300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DB35E5" w:rsidP="0013562D">
            <w:pPr>
              <w:jc w:val="center"/>
              <w:rPr>
                <w:b/>
              </w:rPr>
            </w:pPr>
            <w:r w:rsidRPr="00697BF7">
              <w:rPr>
                <w:b/>
              </w:rPr>
              <w:t>606,4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13562D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13562D" w:rsidRPr="00697BF7" w:rsidRDefault="0013562D" w:rsidP="0013562D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0020300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DB35E5" w:rsidP="0013562D">
            <w:pPr>
              <w:jc w:val="center"/>
            </w:pPr>
            <w:r w:rsidRPr="00697BF7">
              <w:t>604,4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4,0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Иные межбюджетные трансферты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13562D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13562D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13562D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13562D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13562D" w:rsidRPr="00697BF7" w:rsidRDefault="0013562D" w:rsidP="0013562D">
            <w:pPr>
              <w:jc w:val="center"/>
            </w:pPr>
            <w:r w:rsidRPr="00697BF7">
              <w:t>4,0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C109F1" w:rsidP="008867C9">
            <w:pPr>
              <w:jc w:val="center"/>
              <w:rPr>
                <w:b/>
              </w:rPr>
            </w:pPr>
            <w:r>
              <w:rPr>
                <w:b/>
              </w:rPr>
              <w:t>2928,0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Аппарат управления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C109F1" w:rsidP="008867C9">
            <w:pPr>
              <w:jc w:val="center"/>
              <w:rPr>
                <w:b/>
              </w:rPr>
            </w:pPr>
            <w:r>
              <w:rPr>
                <w:b/>
              </w:rPr>
              <w:t>2928,0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C109F1" w:rsidP="008867C9">
            <w:pPr>
              <w:jc w:val="center"/>
            </w:pPr>
            <w:r>
              <w:t>2296,3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pPr>
              <w:outlineLvl w:val="5"/>
            </w:pPr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0020400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13562D" w:rsidRPr="00697BF7" w:rsidRDefault="00C109F1" w:rsidP="00744CD5">
            <w:pPr>
              <w:jc w:val="center"/>
            </w:pPr>
            <w:r>
              <w:t>625,5</w:t>
            </w:r>
          </w:p>
        </w:tc>
      </w:tr>
      <w:tr w:rsidR="0013562D" w:rsidRPr="00697BF7" w:rsidTr="008A0E50">
        <w:tc>
          <w:tcPr>
            <w:tcW w:w="3686" w:type="dxa"/>
          </w:tcPr>
          <w:p w:rsidR="0013562D" w:rsidRPr="00697BF7" w:rsidRDefault="0013562D" w:rsidP="00934156">
            <w:pPr>
              <w:outlineLvl w:val="5"/>
            </w:pPr>
            <w:r w:rsidRPr="00697BF7"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04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780501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13562D" w:rsidRPr="00697BF7" w:rsidRDefault="0013562D" w:rsidP="00744CD5">
            <w:pPr>
              <w:jc w:val="center"/>
              <w:rPr>
                <w:b/>
              </w:rPr>
            </w:pPr>
            <w:r w:rsidRPr="00697BF7">
              <w:rPr>
                <w:b/>
              </w:rPr>
              <w:t>6,2</w:t>
            </w:r>
          </w:p>
        </w:tc>
      </w:tr>
      <w:tr w:rsidR="0013562D" w:rsidRPr="00697BF7" w:rsidTr="008A0E50">
        <w:trPr>
          <w:trHeight w:val="488"/>
        </w:trPr>
        <w:tc>
          <w:tcPr>
            <w:tcW w:w="3686" w:type="dxa"/>
          </w:tcPr>
          <w:p w:rsidR="0013562D" w:rsidRPr="00697BF7" w:rsidRDefault="0013562D" w:rsidP="00934156">
            <w:r w:rsidRPr="00697BF7">
              <w:lastRenderedPageBreak/>
              <w:t>Обеспечение деятельности финансовых, налоговых и таможенных органов и органов финансового (финансов</w:t>
            </w:r>
            <w:proofErr w:type="gramStart"/>
            <w:r w:rsidRPr="00697BF7">
              <w:t>о-</w:t>
            </w:r>
            <w:proofErr w:type="gramEnd"/>
            <w:r w:rsidRPr="00697BF7">
              <w:t xml:space="preserve"> бюджетного ) надзора</w:t>
            </w:r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492D27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492D27" w:rsidP="00934156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4,0</w:t>
            </w:r>
          </w:p>
        </w:tc>
      </w:tr>
      <w:tr w:rsidR="0013562D" w:rsidRPr="00697BF7" w:rsidTr="008A0E50">
        <w:trPr>
          <w:trHeight w:val="488"/>
        </w:trPr>
        <w:tc>
          <w:tcPr>
            <w:tcW w:w="3686" w:type="dxa"/>
          </w:tcPr>
          <w:p w:rsidR="0013562D" w:rsidRPr="00697BF7" w:rsidRDefault="0013562D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967" w:type="dxa"/>
          </w:tcPr>
          <w:p w:rsidR="0013562D" w:rsidRPr="00697BF7" w:rsidRDefault="0013562D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13562D" w:rsidRPr="00697BF7" w:rsidRDefault="0013562D" w:rsidP="00934156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13562D" w:rsidRPr="00697BF7" w:rsidRDefault="0013562D" w:rsidP="00934156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13562D" w:rsidRPr="00697BF7" w:rsidRDefault="0013562D" w:rsidP="00934156">
            <w:pPr>
              <w:jc w:val="center"/>
            </w:pPr>
          </w:p>
        </w:tc>
        <w:tc>
          <w:tcPr>
            <w:tcW w:w="1391" w:type="dxa"/>
          </w:tcPr>
          <w:p w:rsidR="0013562D" w:rsidRPr="00697BF7" w:rsidRDefault="0013562D" w:rsidP="00934156">
            <w:pPr>
              <w:jc w:val="center"/>
            </w:pPr>
            <w:r w:rsidRPr="00697BF7">
              <w:t>4.0</w:t>
            </w:r>
          </w:p>
        </w:tc>
      </w:tr>
      <w:tr w:rsidR="00492D27" w:rsidRPr="00697BF7" w:rsidTr="008A0E50">
        <w:trPr>
          <w:trHeight w:val="488"/>
        </w:trPr>
        <w:tc>
          <w:tcPr>
            <w:tcW w:w="3686" w:type="dxa"/>
          </w:tcPr>
          <w:p w:rsidR="00492D27" w:rsidRPr="00697BF7" w:rsidRDefault="00492D27" w:rsidP="00934156">
            <w:r w:rsidRPr="00697BF7">
              <w:t>Иные межбюджетные трансферты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0C216B">
            <w:pPr>
              <w:jc w:val="center"/>
            </w:pPr>
            <w:r w:rsidRPr="00697BF7">
              <w:t>06</w:t>
            </w:r>
          </w:p>
        </w:tc>
        <w:tc>
          <w:tcPr>
            <w:tcW w:w="1176" w:type="dxa"/>
          </w:tcPr>
          <w:p w:rsidR="00492D27" w:rsidRPr="00697BF7" w:rsidRDefault="00492D27" w:rsidP="000C216B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492D27" w:rsidRPr="00697BF7" w:rsidRDefault="00492D27" w:rsidP="000C216B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492D27" w:rsidRPr="00697BF7" w:rsidRDefault="00492D27" w:rsidP="000C216B">
            <w:pPr>
              <w:jc w:val="center"/>
            </w:pPr>
            <w:r w:rsidRPr="00697BF7">
              <w:t>4.0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pPr>
              <w:rPr>
                <w:b/>
              </w:rPr>
            </w:pPr>
            <w:r w:rsidRPr="00697BF7">
              <w:rPr>
                <w:b/>
              </w:rPr>
              <w:t>Резервный фонд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11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492D27" w:rsidRPr="00697BF7" w:rsidRDefault="00352B76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15</w:t>
            </w:r>
            <w:r w:rsidR="00492D27" w:rsidRPr="00697BF7">
              <w:rPr>
                <w:b/>
              </w:rPr>
              <w:t>,0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r w:rsidRPr="00697BF7">
              <w:t>Резервные фонды местных администраций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</w:pPr>
            <w:r w:rsidRPr="00697BF7">
              <w:t>11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391" w:type="dxa"/>
          </w:tcPr>
          <w:p w:rsidR="00492D27" w:rsidRPr="00697BF7" w:rsidRDefault="00352B76" w:rsidP="00934156">
            <w:pPr>
              <w:jc w:val="center"/>
            </w:pPr>
            <w:r w:rsidRPr="00697BF7">
              <w:t>15</w:t>
            </w:r>
            <w:r w:rsidR="00492D27" w:rsidRPr="00697BF7">
              <w:t>,0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492D27" w:rsidP="00934156">
            <w:r w:rsidRPr="00697BF7">
              <w:t>Резервные средства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492D27" w:rsidRPr="00697BF7" w:rsidRDefault="00492D27" w:rsidP="000C216B">
            <w:pPr>
              <w:jc w:val="center"/>
            </w:pPr>
            <w:r w:rsidRPr="00697BF7">
              <w:t>11</w:t>
            </w:r>
          </w:p>
        </w:tc>
        <w:tc>
          <w:tcPr>
            <w:tcW w:w="1176" w:type="dxa"/>
          </w:tcPr>
          <w:p w:rsidR="00492D27" w:rsidRPr="00697BF7" w:rsidRDefault="00492D27" w:rsidP="000C216B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492D27" w:rsidRPr="00697BF7" w:rsidRDefault="00492D27" w:rsidP="000C216B">
            <w:pPr>
              <w:jc w:val="center"/>
            </w:pPr>
            <w:r w:rsidRPr="00697BF7">
              <w:t>870</w:t>
            </w:r>
          </w:p>
        </w:tc>
        <w:tc>
          <w:tcPr>
            <w:tcW w:w="1391" w:type="dxa"/>
          </w:tcPr>
          <w:p w:rsidR="00492D27" w:rsidRPr="00697BF7" w:rsidRDefault="00352B76" w:rsidP="000C216B">
            <w:pPr>
              <w:jc w:val="center"/>
            </w:pPr>
            <w:r w:rsidRPr="00697BF7">
              <w:t>15</w:t>
            </w:r>
            <w:r w:rsidR="00492D27" w:rsidRPr="00697BF7">
              <w:t>,0</w:t>
            </w:r>
          </w:p>
        </w:tc>
      </w:tr>
      <w:tr w:rsidR="00492D27" w:rsidRPr="00697BF7" w:rsidTr="008A0E50">
        <w:trPr>
          <w:trHeight w:val="563"/>
        </w:trPr>
        <w:tc>
          <w:tcPr>
            <w:tcW w:w="3686" w:type="dxa"/>
          </w:tcPr>
          <w:p w:rsidR="00492D27" w:rsidRPr="00697BF7" w:rsidRDefault="00492D27" w:rsidP="008A0E50">
            <w:pPr>
              <w:rPr>
                <w:b/>
              </w:rPr>
            </w:pPr>
            <w:r w:rsidRPr="00697BF7">
              <w:rPr>
                <w:b/>
              </w:rPr>
              <w:t>Другие общегосударственные вопросы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13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492D27" w:rsidRPr="00697BF7" w:rsidRDefault="00C109F1" w:rsidP="00934156">
            <w:pPr>
              <w:jc w:val="center"/>
              <w:rPr>
                <w:b/>
              </w:rPr>
            </w:pPr>
            <w:r>
              <w:rPr>
                <w:b/>
              </w:rPr>
              <w:t>507,8</w:t>
            </w:r>
          </w:p>
        </w:tc>
      </w:tr>
      <w:tr w:rsidR="00492D27" w:rsidRPr="00697BF7" w:rsidTr="008A0E50">
        <w:tc>
          <w:tcPr>
            <w:tcW w:w="3686" w:type="dxa"/>
          </w:tcPr>
          <w:p w:rsidR="00492D27" w:rsidRPr="00697BF7" w:rsidRDefault="008A2868" w:rsidP="00114618">
            <w:r w:rsidRPr="00697BF7">
              <w:t>Резервный фонд Правительства РФ  (на ремонт памятников)</w:t>
            </w:r>
          </w:p>
        </w:tc>
        <w:tc>
          <w:tcPr>
            <w:tcW w:w="709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967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017" w:type="dxa"/>
          </w:tcPr>
          <w:p w:rsidR="00492D27" w:rsidRPr="00697BF7" w:rsidRDefault="00492D27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492D27" w:rsidRPr="00697BF7" w:rsidRDefault="00492D27" w:rsidP="00934156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492D27" w:rsidRPr="00697BF7" w:rsidRDefault="00492D27" w:rsidP="00934156">
            <w:pPr>
              <w:jc w:val="center"/>
            </w:pPr>
          </w:p>
        </w:tc>
        <w:tc>
          <w:tcPr>
            <w:tcW w:w="1391" w:type="dxa"/>
          </w:tcPr>
          <w:p w:rsidR="00492D27" w:rsidRPr="00697BF7" w:rsidRDefault="00492D27" w:rsidP="00352B76">
            <w:r w:rsidRPr="00697BF7">
              <w:t xml:space="preserve">       </w:t>
            </w:r>
            <w:r w:rsidR="00352B76" w:rsidRPr="00697BF7">
              <w:t>29,8</w:t>
            </w:r>
          </w:p>
        </w:tc>
      </w:tr>
      <w:tr w:rsidR="00352B76" w:rsidRPr="00697BF7" w:rsidTr="008A0E50">
        <w:tc>
          <w:tcPr>
            <w:tcW w:w="3686" w:type="dxa"/>
          </w:tcPr>
          <w:p w:rsidR="00352B76" w:rsidRPr="00697BF7" w:rsidRDefault="00352B76" w:rsidP="008867C9">
            <w:r w:rsidRPr="00697BF7">
              <w:t>Резервный фонд Правительства РФ  (на ремонт памятников)</w:t>
            </w:r>
          </w:p>
        </w:tc>
        <w:tc>
          <w:tcPr>
            <w:tcW w:w="709" w:type="dxa"/>
          </w:tcPr>
          <w:p w:rsidR="00352B76" w:rsidRPr="00697BF7" w:rsidRDefault="00352B76" w:rsidP="008867C9">
            <w:pPr>
              <w:jc w:val="center"/>
            </w:pPr>
          </w:p>
        </w:tc>
        <w:tc>
          <w:tcPr>
            <w:tcW w:w="967" w:type="dxa"/>
          </w:tcPr>
          <w:p w:rsidR="00352B76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352B76" w:rsidRPr="00697BF7" w:rsidRDefault="00352B76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352B76" w:rsidRPr="00697BF7" w:rsidRDefault="00352B76" w:rsidP="008867C9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352B76" w:rsidRPr="00697BF7" w:rsidRDefault="00352B76" w:rsidP="008867C9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352B76" w:rsidRPr="00697BF7" w:rsidRDefault="008A2868" w:rsidP="008867C9">
            <w:pPr>
              <w:jc w:val="center"/>
            </w:pPr>
            <w:r w:rsidRPr="00697BF7">
              <w:t xml:space="preserve"> 29,8</w:t>
            </w:r>
          </w:p>
        </w:tc>
      </w:tr>
      <w:tr w:rsidR="00352B76" w:rsidRPr="00697BF7" w:rsidTr="008A0E50">
        <w:tc>
          <w:tcPr>
            <w:tcW w:w="3686" w:type="dxa"/>
          </w:tcPr>
          <w:p w:rsidR="00352B76" w:rsidRPr="00697BF7" w:rsidRDefault="00352B76" w:rsidP="00114618"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352B76" w:rsidRPr="00697BF7" w:rsidRDefault="00352B76" w:rsidP="00934156">
            <w:pPr>
              <w:jc w:val="center"/>
            </w:pPr>
          </w:p>
        </w:tc>
        <w:tc>
          <w:tcPr>
            <w:tcW w:w="967" w:type="dxa"/>
          </w:tcPr>
          <w:p w:rsidR="00352B76" w:rsidRPr="00697BF7" w:rsidRDefault="00352B76" w:rsidP="000C216B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352B76" w:rsidRPr="00697BF7" w:rsidRDefault="00352B76" w:rsidP="000C216B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352B76" w:rsidRPr="00697BF7" w:rsidRDefault="00352B76" w:rsidP="000C216B">
            <w:pPr>
              <w:jc w:val="center"/>
            </w:pPr>
            <w:r w:rsidRPr="00697BF7">
              <w:t>0700400</w:t>
            </w:r>
          </w:p>
        </w:tc>
        <w:tc>
          <w:tcPr>
            <w:tcW w:w="1046" w:type="dxa"/>
          </w:tcPr>
          <w:p w:rsidR="00352B76" w:rsidRPr="00697BF7" w:rsidRDefault="00352B76" w:rsidP="000C216B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352B76" w:rsidRPr="00697BF7" w:rsidRDefault="00352B76" w:rsidP="00DB35E5">
            <w:r w:rsidRPr="00697BF7">
              <w:t xml:space="preserve">       </w:t>
            </w:r>
            <w:r w:rsidR="008A2868" w:rsidRPr="00697BF7">
              <w:t xml:space="preserve"> 29,8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proofErr w:type="gramStart"/>
            <w:r w:rsidRPr="00697BF7">
              <w:t>Резервный фонд Администрации Асиновского района  (на ремонт памятников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391" w:type="dxa"/>
          </w:tcPr>
          <w:p w:rsidR="008A2868" w:rsidRPr="00697BF7" w:rsidRDefault="008A2868" w:rsidP="008867C9">
            <w:r w:rsidRPr="00697BF7">
              <w:t xml:space="preserve"> 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proofErr w:type="gramStart"/>
            <w:r w:rsidRPr="00697BF7">
              <w:t>Резервный фонд Администрации Асиновского района  (на ремонт памятников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</w:p>
        </w:tc>
        <w:tc>
          <w:tcPr>
            <w:tcW w:w="1391" w:type="dxa"/>
          </w:tcPr>
          <w:p w:rsidR="008A2868" w:rsidRPr="00697BF7" w:rsidRDefault="008A2868" w:rsidP="008A2868">
            <w:r w:rsidRPr="00697BF7">
              <w:t xml:space="preserve">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114618">
            <w:r w:rsidRPr="00697BF7">
              <w:t>Прочая закупка товаров, работ и услуг для государственных нужд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8867C9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8867C9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8A2868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8867C9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8A2868">
            <w:r w:rsidRPr="00697BF7">
              <w:t xml:space="preserve">        2,9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r w:rsidRPr="00697BF7">
              <w:t xml:space="preserve">Реализация государственных функций, связанных с </w:t>
            </w:r>
            <w:proofErr w:type="gramStart"/>
            <w:r w:rsidRPr="00697BF7">
              <w:t>общегосударственным</w:t>
            </w:r>
            <w:proofErr w:type="gramEnd"/>
          </w:p>
          <w:p w:rsidR="008A2868" w:rsidRPr="00697BF7" w:rsidRDefault="008A2868" w:rsidP="00934156">
            <w:r w:rsidRPr="00697BF7">
              <w:t>управлением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0920300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242</w:t>
            </w:r>
          </w:p>
        </w:tc>
        <w:tc>
          <w:tcPr>
            <w:tcW w:w="1391" w:type="dxa"/>
          </w:tcPr>
          <w:p w:rsidR="008A2868" w:rsidRPr="00697BF7" w:rsidRDefault="00C109F1" w:rsidP="00934156">
            <w:pPr>
              <w:jc w:val="center"/>
            </w:pPr>
            <w:r>
              <w:t>144,6</w:t>
            </w:r>
          </w:p>
        </w:tc>
      </w:tr>
      <w:tr w:rsidR="008A2868" w:rsidRPr="00697BF7" w:rsidTr="008A0E50">
        <w:trPr>
          <w:trHeight w:val="1140"/>
        </w:trPr>
        <w:tc>
          <w:tcPr>
            <w:tcW w:w="3686" w:type="dxa"/>
          </w:tcPr>
          <w:p w:rsidR="008A2868" w:rsidRPr="00697BF7" w:rsidRDefault="008A2868" w:rsidP="00934156">
            <w:r w:rsidRPr="00697BF7">
              <w:t xml:space="preserve">Реализация государственных функций, связанных с </w:t>
            </w:r>
            <w:proofErr w:type="gramStart"/>
            <w:r w:rsidRPr="00697BF7">
              <w:t>общегосударственным</w:t>
            </w:r>
            <w:proofErr w:type="gramEnd"/>
          </w:p>
          <w:p w:rsidR="008A2868" w:rsidRPr="00697BF7" w:rsidRDefault="008A2868" w:rsidP="00934156">
            <w:r w:rsidRPr="00697BF7">
              <w:t>управлением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0920300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C109F1" w:rsidP="00934156">
            <w:pPr>
              <w:jc w:val="center"/>
            </w:pPr>
            <w:r>
              <w:t>106,5</w:t>
            </w:r>
          </w:p>
        </w:tc>
      </w:tr>
      <w:tr w:rsidR="008A2868" w:rsidRPr="00697BF7" w:rsidTr="008A0E50">
        <w:trPr>
          <w:trHeight w:val="706"/>
        </w:trPr>
        <w:tc>
          <w:tcPr>
            <w:tcW w:w="3686" w:type="dxa"/>
          </w:tcPr>
          <w:p w:rsidR="008A2868" w:rsidRPr="00697BF7" w:rsidRDefault="008A2868" w:rsidP="007330CF">
            <w:r w:rsidRPr="00697BF7">
              <w:t>Межбюджетные трансферты на поддержку мер по сбалансированности бюджета (ремонт колодцев в д</w:t>
            </w:r>
            <w:proofErr w:type="gramStart"/>
            <w:r w:rsidRPr="00697BF7">
              <w:t>.Г</w:t>
            </w:r>
            <w:proofErr w:type="gramEnd"/>
            <w:r w:rsidRPr="00697BF7">
              <w:t>арь)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r w:rsidRPr="00697BF7">
              <w:t xml:space="preserve">     100,0</w:t>
            </w:r>
          </w:p>
        </w:tc>
      </w:tr>
      <w:tr w:rsidR="008A2868" w:rsidRPr="00697BF7" w:rsidTr="008A0E50">
        <w:trPr>
          <w:trHeight w:val="706"/>
        </w:trPr>
        <w:tc>
          <w:tcPr>
            <w:tcW w:w="3686" w:type="dxa"/>
          </w:tcPr>
          <w:p w:rsidR="008A2868" w:rsidRPr="00697BF7" w:rsidRDefault="008A2868" w:rsidP="007330CF">
            <w:r w:rsidRPr="00697BF7">
              <w:t>Межбюджетные трансферты на поддержку мер по сбалансированности бюджета (новогодние иллюминации</w:t>
            </w:r>
            <w:proofErr w:type="gramStart"/>
            <w:r w:rsidRPr="00697BF7">
              <w:t xml:space="preserve"> )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r w:rsidRPr="00697BF7">
              <w:t xml:space="preserve">     100,0</w:t>
            </w:r>
          </w:p>
        </w:tc>
      </w:tr>
      <w:tr w:rsidR="008A2868" w:rsidRPr="00697BF7" w:rsidTr="008A0E50">
        <w:trPr>
          <w:trHeight w:val="574"/>
        </w:trPr>
        <w:tc>
          <w:tcPr>
            <w:tcW w:w="3686" w:type="dxa"/>
          </w:tcPr>
          <w:p w:rsidR="008A2868" w:rsidRPr="00697BF7" w:rsidRDefault="008A2868" w:rsidP="00D934E2">
            <w:r w:rsidRPr="00697BF7">
              <w:lastRenderedPageBreak/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01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13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7840800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24,0</w:t>
            </w:r>
          </w:p>
        </w:tc>
      </w:tr>
      <w:tr w:rsidR="008A2868" w:rsidRPr="00697BF7" w:rsidTr="008A0E50">
        <w:trPr>
          <w:trHeight w:val="415"/>
        </w:trPr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оборона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02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164,8</w:t>
            </w:r>
          </w:p>
        </w:tc>
      </w:tr>
      <w:tr w:rsidR="008A2868" w:rsidRPr="00697BF7" w:rsidTr="008A0E50">
        <w:trPr>
          <w:trHeight w:val="415"/>
        </w:trPr>
        <w:tc>
          <w:tcPr>
            <w:tcW w:w="3686" w:type="dxa"/>
          </w:tcPr>
          <w:p w:rsidR="008A2868" w:rsidRPr="00697BF7" w:rsidRDefault="008A2868" w:rsidP="00934156">
            <w:r w:rsidRPr="00697BF7">
              <w:t>Фонд оплаты труда и страховые взносы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9995118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121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156,0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9995118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8,8</w:t>
            </w:r>
          </w:p>
        </w:tc>
      </w:tr>
      <w:tr w:rsidR="008A2868" w:rsidRPr="00697BF7" w:rsidTr="008A0E50"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C109F1" w:rsidP="00097A44">
            <w:pPr>
              <w:jc w:val="center"/>
              <w:rPr>
                <w:b/>
              </w:rPr>
            </w:pPr>
            <w:r>
              <w:rPr>
                <w:b/>
              </w:rPr>
              <w:t>161,9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934156">
            <w:pPr>
              <w:rPr>
                <w:b/>
              </w:rPr>
            </w:pPr>
            <w:r w:rsidRPr="00697BF7">
              <w:rPr>
                <w:b/>
              </w:rPr>
              <w:t>Защита населения и территории от чрезвычайных ситуаций от природного и техногенного характера, гражданской обороны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017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09</w:t>
            </w:r>
          </w:p>
        </w:tc>
        <w:tc>
          <w:tcPr>
            <w:tcW w:w="1176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  <w:r w:rsidRPr="00697BF7">
              <w:rPr>
                <w:b/>
              </w:rPr>
              <w:t>2180100</w:t>
            </w:r>
          </w:p>
        </w:tc>
        <w:tc>
          <w:tcPr>
            <w:tcW w:w="1046" w:type="dxa"/>
          </w:tcPr>
          <w:p w:rsidR="008A2868" w:rsidRPr="00697BF7" w:rsidRDefault="008A2868" w:rsidP="000C216B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A2868" w:rsidRPr="00697BF7" w:rsidRDefault="00C109F1" w:rsidP="00097A44">
            <w:pPr>
              <w:jc w:val="center"/>
              <w:rPr>
                <w:b/>
              </w:rPr>
            </w:pPr>
            <w:r>
              <w:rPr>
                <w:b/>
              </w:rPr>
              <w:t>161,9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934156">
            <w:r w:rsidRPr="00697BF7">
              <w:t>Предупреждение и ликвидация последствий чрезвычайных ситуаций и стихийных бедствий, природного и техногенного характера</w:t>
            </w:r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2180100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A2868" w:rsidRPr="00697BF7" w:rsidRDefault="00C109F1" w:rsidP="00934156">
            <w:pPr>
              <w:jc w:val="center"/>
            </w:pPr>
            <w:r>
              <w:t>146,9</w:t>
            </w:r>
          </w:p>
        </w:tc>
      </w:tr>
      <w:tr w:rsidR="008A2868" w:rsidRPr="00697BF7" w:rsidTr="008A0E50">
        <w:trPr>
          <w:trHeight w:val="510"/>
        </w:trPr>
        <w:tc>
          <w:tcPr>
            <w:tcW w:w="3686" w:type="dxa"/>
          </w:tcPr>
          <w:p w:rsidR="008A2868" w:rsidRPr="00697BF7" w:rsidRDefault="008A2868" w:rsidP="00352B76">
            <w:proofErr w:type="gramStart"/>
            <w:r w:rsidRPr="00697BF7">
              <w:t>Резервные фонд местной администрации</w:t>
            </w:r>
            <w:proofErr w:type="gramEnd"/>
          </w:p>
        </w:tc>
        <w:tc>
          <w:tcPr>
            <w:tcW w:w="709" w:type="dxa"/>
          </w:tcPr>
          <w:p w:rsidR="008A2868" w:rsidRPr="00697BF7" w:rsidRDefault="008A2868" w:rsidP="00934156">
            <w:pPr>
              <w:jc w:val="center"/>
            </w:pPr>
          </w:p>
        </w:tc>
        <w:tc>
          <w:tcPr>
            <w:tcW w:w="967" w:type="dxa"/>
          </w:tcPr>
          <w:p w:rsidR="008A2868" w:rsidRPr="00697BF7" w:rsidRDefault="008A2868" w:rsidP="00934156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8A2868" w:rsidRPr="00697BF7" w:rsidRDefault="008A2868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8A2868" w:rsidRPr="00697BF7" w:rsidRDefault="008A2868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8A2868" w:rsidRPr="00697BF7" w:rsidRDefault="008A2868" w:rsidP="00934156">
            <w:pPr>
              <w:jc w:val="center"/>
            </w:pPr>
            <w:r w:rsidRPr="00697BF7">
              <w:t>870</w:t>
            </w:r>
          </w:p>
        </w:tc>
        <w:tc>
          <w:tcPr>
            <w:tcW w:w="1391" w:type="dxa"/>
          </w:tcPr>
          <w:p w:rsidR="008A2868" w:rsidRPr="00697BF7" w:rsidRDefault="008A2868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rPr>
          <w:trHeight w:val="510"/>
        </w:trPr>
        <w:tc>
          <w:tcPr>
            <w:tcW w:w="3686" w:type="dxa"/>
          </w:tcPr>
          <w:p w:rsidR="00097A44" w:rsidRPr="00697BF7" w:rsidRDefault="00097A44" w:rsidP="00097A44">
            <w:r w:rsidRPr="00697BF7">
              <w:t xml:space="preserve">Резервный фонд Администрации района </w:t>
            </w:r>
            <w:proofErr w:type="gramStart"/>
            <w:r w:rsidRPr="00697BF7">
              <w:t xml:space="preserve">( </w:t>
            </w:r>
            <w:proofErr w:type="gramEnd"/>
            <w:r w:rsidRPr="00697BF7">
              <w:t>на отлов медведей)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8867C9">
            <w:pPr>
              <w:jc w:val="center"/>
            </w:pPr>
            <w:r w:rsidRPr="00697BF7">
              <w:t>03</w:t>
            </w:r>
          </w:p>
        </w:tc>
        <w:tc>
          <w:tcPr>
            <w:tcW w:w="1017" w:type="dxa"/>
          </w:tcPr>
          <w:p w:rsidR="00097A44" w:rsidRPr="00697BF7" w:rsidRDefault="00097A44" w:rsidP="008867C9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8867C9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Национальная экономика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C109F1" w:rsidP="008867C9">
            <w:pPr>
              <w:jc w:val="center"/>
              <w:rPr>
                <w:b/>
              </w:rPr>
            </w:pPr>
            <w:r>
              <w:rPr>
                <w:b/>
              </w:rPr>
              <w:t>2645,9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Дорожное хозяйство (Дорожные фонды)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  <w:rPr>
                <w:b/>
              </w:rPr>
            </w:pPr>
            <w:r>
              <w:rPr>
                <w:b/>
              </w:rPr>
              <w:t>2645,9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3150212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</w:pPr>
            <w:r>
              <w:t>1311,8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3150212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</w:pPr>
            <w:r>
              <w:t>1311,8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Строительство и 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F27CC1">
            <w:pPr>
              <w:jc w:val="center"/>
            </w:pPr>
            <w:r w:rsidRPr="00697BF7">
              <w:t>3150214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</w:pPr>
            <w:r>
              <w:t>748,4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3150214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</w:pPr>
            <w:r>
              <w:t>748,4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Межбюджетные трансферты на реализацию муниципальной </w:t>
            </w:r>
            <w:r w:rsidRPr="00697BF7">
              <w:lastRenderedPageBreak/>
              <w:t>программы «Автомобильные дороги Асиновского района на период 2013-2015 годы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F27CC1">
            <w:pPr>
              <w:jc w:val="center"/>
            </w:pPr>
            <w:r w:rsidRPr="00697BF7">
              <w:t>7953000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585,7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lastRenderedPageBreak/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09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7953000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585,7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C109F1" w:rsidP="0093415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="00097A44" w:rsidRPr="00697BF7">
              <w:rPr>
                <w:b/>
              </w:rPr>
              <w:t>,0</w:t>
            </w:r>
          </w:p>
        </w:tc>
      </w:tr>
      <w:tr w:rsidR="00097A44" w:rsidRPr="00697BF7" w:rsidTr="008A0E50">
        <w:trPr>
          <w:trHeight w:val="60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по землеустройству и землепользованию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3400300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8</w:t>
            </w:r>
            <w:r w:rsidR="00097A44" w:rsidRPr="00697BF7">
              <w:t>,0</w:t>
            </w:r>
          </w:p>
        </w:tc>
      </w:tr>
      <w:tr w:rsidR="00097A44" w:rsidRPr="00697BF7" w:rsidTr="008A0E50">
        <w:trPr>
          <w:trHeight w:val="88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04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12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3400300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8</w:t>
            </w:r>
            <w:r w:rsidR="00097A44" w:rsidRPr="00697BF7">
              <w:t>,0</w:t>
            </w:r>
          </w:p>
        </w:tc>
      </w:tr>
      <w:tr w:rsidR="00097A44" w:rsidRPr="00697BF7" w:rsidTr="008A0E50">
        <w:trPr>
          <w:trHeight w:val="577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Жилищно-коммунальное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2470,6</w:t>
            </w:r>
          </w:p>
        </w:tc>
      </w:tr>
      <w:tr w:rsidR="00097A44" w:rsidRPr="00697BF7" w:rsidTr="008A0E50">
        <w:trPr>
          <w:trHeight w:val="569"/>
        </w:trPr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Жилищное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74,5</w:t>
            </w:r>
          </w:p>
        </w:tc>
      </w:tr>
      <w:tr w:rsidR="00097A44" w:rsidRPr="00697BF7" w:rsidTr="008A0E50">
        <w:trPr>
          <w:trHeight w:val="94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в области жилищного хозяйства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3900301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74,5</w:t>
            </w:r>
          </w:p>
        </w:tc>
      </w:tr>
      <w:tr w:rsidR="00097A44" w:rsidRPr="00697BF7" w:rsidTr="008A0E50">
        <w:trPr>
          <w:trHeight w:val="94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3900301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74,5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Коммунальное хозяйство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1458,2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Мероприятия в области коммунального хозяйства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3910500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1024,2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3910500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1024,2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7840300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434,0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02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7840300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434,0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Благоустройство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937,9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Межбюджетные трансферты на исполнение полномочий </w:t>
            </w:r>
            <w:proofErr w:type="gramStart"/>
            <w:r w:rsidRPr="00697BF7">
              <w:t>по</w:t>
            </w:r>
            <w:proofErr w:type="gramEnd"/>
            <w:r w:rsidRPr="00697BF7">
              <w:t xml:space="preserve"> утилизация твердых бытовых отходов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5201518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270,0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5201518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270,0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Резервный фонд Администрации района </w:t>
            </w:r>
            <w:proofErr w:type="gramStart"/>
            <w:r w:rsidRPr="00697BF7">
              <w:t xml:space="preserve">( </w:t>
            </w:r>
            <w:proofErr w:type="gramEnd"/>
            <w:r w:rsidRPr="00697BF7">
              <w:t>на ремонт скотомогильника)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Прочая закупка товаров, работ и </w:t>
            </w:r>
            <w:r w:rsidRPr="00697BF7">
              <w:lastRenderedPageBreak/>
              <w:t>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0700500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lastRenderedPageBreak/>
              <w:t>Прочие мероприятия по благоустройству городских и сельских поселений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3C02B1">
            <w:pPr>
              <w:jc w:val="center"/>
            </w:pPr>
            <w:r w:rsidRPr="00697BF7">
              <w:t>122,</w:t>
            </w:r>
            <w:r w:rsidR="003C02B1">
              <w:t>4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6000500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3C02B1">
            <w:pPr>
              <w:jc w:val="center"/>
            </w:pPr>
            <w:r w:rsidRPr="00697BF7">
              <w:t>122,</w:t>
            </w:r>
            <w:r w:rsidR="003C02B1">
              <w:t>4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Уличное освещение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6000100</w:t>
            </w:r>
          </w:p>
        </w:tc>
        <w:tc>
          <w:tcPr>
            <w:tcW w:w="1046" w:type="dxa"/>
          </w:tcPr>
          <w:p w:rsidR="00097A44" w:rsidRPr="00697BF7" w:rsidRDefault="00097A44" w:rsidP="009F3619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451,7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6000100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13562D">
            <w:pPr>
              <w:jc w:val="center"/>
            </w:pPr>
            <w:r>
              <w:t>451,7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Озеленение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6000300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</w:pPr>
            <w:r w:rsidRPr="00697BF7">
              <w:t>15,0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pPr>
              <w:jc w:val="center"/>
            </w:pPr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6000300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15,0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Содержание мест захоронение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6000400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17,5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6000400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13562D">
            <w:pPr>
              <w:jc w:val="center"/>
            </w:pPr>
            <w:r>
              <w:t>17,5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7840501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56,3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13562D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13562D">
            <w:pPr>
              <w:jc w:val="center"/>
            </w:pPr>
            <w:r w:rsidRPr="00697BF7">
              <w:t>05</w:t>
            </w:r>
          </w:p>
        </w:tc>
        <w:tc>
          <w:tcPr>
            <w:tcW w:w="1017" w:type="dxa"/>
          </w:tcPr>
          <w:p w:rsidR="00097A44" w:rsidRPr="00697BF7" w:rsidRDefault="00097A44" w:rsidP="0013562D">
            <w:r w:rsidRPr="00697BF7">
              <w:t>03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7840501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</w:pPr>
            <w:r w:rsidRPr="00697BF7">
              <w:t>56,3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pPr>
              <w:rPr>
                <w:b/>
              </w:rPr>
            </w:pPr>
            <w:r w:rsidRPr="00697BF7">
              <w:rPr>
                <w:b/>
              </w:rPr>
              <w:t>Культура, кинематография и средства массовой информации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/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95,3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Культура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88,3</w:t>
            </w:r>
          </w:p>
        </w:tc>
      </w:tr>
      <w:tr w:rsidR="00097A44" w:rsidRPr="00697BF7" w:rsidTr="008A0E50">
        <w:trPr>
          <w:trHeight w:val="1155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4409900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88,3</w:t>
            </w:r>
          </w:p>
        </w:tc>
      </w:tr>
      <w:tr w:rsidR="00097A44" w:rsidRPr="00697BF7" w:rsidTr="008A0E50">
        <w:trPr>
          <w:trHeight w:val="860"/>
        </w:trPr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4409900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097A44" w:rsidRPr="00697BF7" w:rsidRDefault="003C02B1" w:rsidP="00934156">
            <w:pPr>
              <w:jc w:val="center"/>
            </w:pPr>
            <w:r>
              <w:t>88,3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 xml:space="preserve">Межбюджетные трансферты бюджетам муниципальных районов </w:t>
            </w:r>
            <w:proofErr w:type="gramStart"/>
            <w:r w:rsidRPr="00697BF7">
              <w:t>из бюджетов поселений на осуществление части полномочий по решению вопросов местного значения в соответствии с  заключёнными соглашениями</w:t>
            </w:r>
            <w:proofErr w:type="gramEnd"/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934156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1391" w:type="dxa"/>
          </w:tcPr>
          <w:p w:rsidR="00097A44" w:rsidRPr="00697BF7" w:rsidRDefault="00097A44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7,0</w:t>
            </w:r>
          </w:p>
        </w:tc>
      </w:tr>
      <w:tr w:rsidR="00097A44" w:rsidRPr="00697BF7" w:rsidTr="008A0E50">
        <w:tc>
          <w:tcPr>
            <w:tcW w:w="3686" w:type="dxa"/>
          </w:tcPr>
          <w:p w:rsidR="00097A44" w:rsidRPr="00697BF7" w:rsidRDefault="00097A44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097A44" w:rsidRPr="00697BF7" w:rsidRDefault="00097A44" w:rsidP="00934156">
            <w:pPr>
              <w:jc w:val="center"/>
            </w:pPr>
          </w:p>
        </w:tc>
        <w:tc>
          <w:tcPr>
            <w:tcW w:w="967" w:type="dxa"/>
          </w:tcPr>
          <w:p w:rsidR="00097A44" w:rsidRPr="00697BF7" w:rsidRDefault="00097A44" w:rsidP="00934156">
            <w:pPr>
              <w:jc w:val="center"/>
            </w:pPr>
            <w:r w:rsidRPr="00697BF7">
              <w:t>08</w:t>
            </w:r>
          </w:p>
        </w:tc>
        <w:tc>
          <w:tcPr>
            <w:tcW w:w="1017" w:type="dxa"/>
          </w:tcPr>
          <w:p w:rsidR="00097A44" w:rsidRPr="00697BF7" w:rsidRDefault="00097A44" w:rsidP="00934156">
            <w:r w:rsidRPr="00697BF7">
              <w:t>01</w:t>
            </w:r>
          </w:p>
        </w:tc>
        <w:tc>
          <w:tcPr>
            <w:tcW w:w="1176" w:type="dxa"/>
          </w:tcPr>
          <w:p w:rsidR="00097A44" w:rsidRPr="00697BF7" w:rsidRDefault="00097A44" w:rsidP="0013562D">
            <w:pPr>
              <w:jc w:val="center"/>
            </w:pPr>
            <w:r w:rsidRPr="00697BF7">
              <w:t>5210600</w:t>
            </w:r>
          </w:p>
        </w:tc>
        <w:tc>
          <w:tcPr>
            <w:tcW w:w="1046" w:type="dxa"/>
          </w:tcPr>
          <w:p w:rsidR="00097A44" w:rsidRPr="00697BF7" w:rsidRDefault="00097A44" w:rsidP="0013562D">
            <w:pPr>
              <w:jc w:val="center"/>
            </w:pPr>
            <w:r w:rsidRPr="00697BF7">
              <w:t>540</w:t>
            </w:r>
          </w:p>
        </w:tc>
        <w:tc>
          <w:tcPr>
            <w:tcW w:w="1391" w:type="dxa"/>
          </w:tcPr>
          <w:p w:rsidR="00097A44" w:rsidRPr="00697BF7" w:rsidRDefault="00097A44" w:rsidP="0013562D">
            <w:pPr>
              <w:jc w:val="center"/>
              <w:rPr>
                <w:b/>
              </w:rPr>
            </w:pPr>
            <w:r w:rsidRPr="00697BF7">
              <w:rPr>
                <w:b/>
              </w:rPr>
              <w:t>7,0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 xml:space="preserve">Межбюджетные трансферты на </w:t>
            </w:r>
            <w:r w:rsidRPr="00697BF7">
              <w:lastRenderedPageBreak/>
              <w:t>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3C02B1" w:rsidP="008867C9">
            <w:pPr>
              <w:jc w:val="center"/>
              <w:rPr>
                <w:b/>
              </w:rPr>
            </w:pPr>
            <w:r>
              <w:rPr>
                <w:b/>
              </w:rPr>
              <w:t>3646,5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0E673C">
            <w:r w:rsidRPr="00697BF7">
              <w:lastRenderedPageBreak/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934156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5053603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3C02B1" w:rsidP="0013562D">
            <w:pPr>
              <w:jc w:val="center"/>
              <w:rPr>
                <w:b/>
              </w:rPr>
            </w:pPr>
            <w:r>
              <w:rPr>
                <w:b/>
              </w:rPr>
              <w:t>1419,5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5053603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3C02B1" w:rsidP="008867C9">
            <w:pPr>
              <w:jc w:val="center"/>
            </w:pPr>
            <w:r>
              <w:t>1419,5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0335082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1671,7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F5816">
            <w:r w:rsidRPr="00697BF7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934156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0335082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8867C9" w:rsidP="0013562D">
            <w:pPr>
              <w:jc w:val="center"/>
            </w:pPr>
            <w:r w:rsidRPr="00697BF7">
              <w:t>1671,7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5223301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  <w:rPr>
                <w:b/>
              </w:rPr>
            </w:pPr>
            <w:r w:rsidRPr="00697BF7">
              <w:rPr>
                <w:b/>
              </w:rPr>
              <w:t>555,3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8867C9">
            <w:r w:rsidRPr="00697BF7">
              <w:t xml:space="preserve">Межбюджетные трансферты на осуществление государственных </w:t>
            </w:r>
            <w:r w:rsidRPr="00697BF7">
              <w:lastRenderedPageBreak/>
              <w:t>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709" w:type="dxa"/>
          </w:tcPr>
          <w:p w:rsidR="008867C9" w:rsidRPr="00697BF7" w:rsidRDefault="008867C9" w:rsidP="008867C9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8867C9">
            <w:pPr>
              <w:jc w:val="center"/>
            </w:pPr>
            <w:r w:rsidRPr="00697BF7">
              <w:t>10</w:t>
            </w:r>
          </w:p>
        </w:tc>
        <w:tc>
          <w:tcPr>
            <w:tcW w:w="1017" w:type="dxa"/>
          </w:tcPr>
          <w:p w:rsidR="008867C9" w:rsidRPr="00697BF7" w:rsidRDefault="008867C9" w:rsidP="008867C9">
            <w:r w:rsidRPr="00697BF7">
              <w:t>04</w:t>
            </w:r>
          </w:p>
        </w:tc>
        <w:tc>
          <w:tcPr>
            <w:tcW w:w="1176" w:type="dxa"/>
          </w:tcPr>
          <w:p w:rsidR="008867C9" w:rsidRPr="00697BF7" w:rsidRDefault="008867C9" w:rsidP="008867C9">
            <w:pPr>
              <w:jc w:val="center"/>
            </w:pPr>
            <w:r w:rsidRPr="00697BF7">
              <w:t>5223301</w:t>
            </w:r>
          </w:p>
        </w:tc>
        <w:tc>
          <w:tcPr>
            <w:tcW w:w="1046" w:type="dxa"/>
          </w:tcPr>
          <w:p w:rsidR="008867C9" w:rsidRPr="00697BF7" w:rsidRDefault="008867C9" w:rsidP="008867C9">
            <w:pPr>
              <w:jc w:val="center"/>
            </w:pPr>
            <w:r w:rsidRPr="00697BF7">
              <w:t>323</w:t>
            </w:r>
          </w:p>
        </w:tc>
        <w:tc>
          <w:tcPr>
            <w:tcW w:w="1391" w:type="dxa"/>
          </w:tcPr>
          <w:p w:rsidR="008867C9" w:rsidRPr="00697BF7" w:rsidRDefault="008867C9" w:rsidP="008867C9">
            <w:pPr>
              <w:jc w:val="center"/>
            </w:pPr>
            <w:r w:rsidRPr="00697BF7">
              <w:t>555,3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pPr>
              <w:rPr>
                <w:b/>
              </w:rPr>
            </w:pPr>
            <w:r w:rsidRPr="00697BF7">
              <w:rPr>
                <w:b/>
              </w:rPr>
              <w:lastRenderedPageBreak/>
              <w:t>Физическая культура и спорт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11</w:t>
            </w:r>
          </w:p>
        </w:tc>
        <w:tc>
          <w:tcPr>
            <w:tcW w:w="1017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  <w:r w:rsidRPr="00697BF7">
              <w:rPr>
                <w:b/>
              </w:rPr>
              <w:t>01</w:t>
            </w:r>
          </w:p>
        </w:tc>
        <w:tc>
          <w:tcPr>
            <w:tcW w:w="1176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</w:p>
        </w:tc>
        <w:tc>
          <w:tcPr>
            <w:tcW w:w="1046" w:type="dxa"/>
          </w:tcPr>
          <w:p w:rsidR="008867C9" w:rsidRPr="00697BF7" w:rsidRDefault="008867C9" w:rsidP="00934156">
            <w:pPr>
              <w:jc w:val="center"/>
              <w:rPr>
                <w:b/>
              </w:rPr>
            </w:pPr>
          </w:p>
        </w:tc>
        <w:tc>
          <w:tcPr>
            <w:tcW w:w="1391" w:type="dxa"/>
          </w:tcPr>
          <w:p w:rsidR="008867C9" w:rsidRPr="00697BF7" w:rsidRDefault="003C02B1" w:rsidP="00934156">
            <w:pPr>
              <w:jc w:val="center"/>
              <w:rPr>
                <w:b/>
              </w:rPr>
            </w:pPr>
            <w:r>
              <w:rPr>
                <w:b/>
              </w:rPr>
              <w:t>41,3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r w:rsidRPr="00697BF7">
              <w:t>Физическая культура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934156">
            <w:pPr>
              <w:jc w:val="center"/>
            </w:pPr>
            <w:r w:rsidRPr="00697BF7">
              <w:t>11</w:t>
            </w:r>
          </w:p>
        </w:tc>
        <w:tc>
          <w:tcPr>
            <w:tcW w:w="1017" w:type="dxa"/>
          </w:tcPr>
          <w:p w:rsidR="008867C9" w:rsidRPr="00697BF7" w:rsidRDefault="008867C9" w:rsidP="00934156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8867C9" w:rsidRPr="00697BF7" w:rsidRDefault="008867C9" w:rsidP="00934156">
            <w:pPr>
              <w:jc w:val="center"/>
            </w:pPr>
            <w:r w:rsidRPr="00697BF7">
              <w:t>5129700</w:t>
            </w:r>
          </w:p>
        </w:tc>
        <w:tc>
          <w:tcPr>
            <w:tcW w:w="1046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1391" w:type="dxa"/>
          </w:tcPr>
          <w:p w:rsidR="008867C9" w:rsidRPr="00697BF7" w:rsidRDefault="008867C9" w:rsidP="003C02B1">
            <w:r w:rsidRPr="00697BF7">
              <w:t xml:space="preserve">       </w:t>
            </w:r>
            <w:r w:rsidR="003C02B1">
              <w:t>41,3</w:t>
            </w:r>
          </w:p>
        </w:tc>
      </w:tr>
      <w:tr w:rsidR="008867C9" w:rsidRPr="00697BF7" w:rsidTr="008A0E50">
        <w:tc>
          <w:tcPr>
            <w:tcW w:w="3686" w:type="dxa"/>
          </w:tcPr>
          <w:p w:rsidR="008867C9" w:rsidRPr="00697BF7" w:rsidRDefault="008867C9" w:rsidP="00934156">
            <w:r w:rsidRPr="00697BF7">
              <w:t>Прочая закупка товаров, работ и услуг для муниципального образования</w:t>
            </w:r>
          </w:p>
        </w:tc>
        <w:tc>
          <w:tcPr>
            <w:tcW w:w="709" w:type="dxa"/>
          </w:tcPr>
          <w:p w:rsidR="008867C9" w:rsidRPr="00697BF7" w:rsidRDefault="008867C9" w:rsidP="00934156">
            <w:pPr>
              <w:jc w:val="center"/>
            </w:pPr>
          </w:p>
        </w:tc>
        <w:tc>
          <w:tcPr>
            <w:tcW w:w="967" w:type="dxa"/>
          </w:tcPr>
          <w:p w:rsidR="008867C9" w:rsidRPr="00697BF7" w:rsidRDefault="008867C9" w:rsidP="0013562D">
            <w:pPr>
              <w:jc w:val="center"/>
            </w:pPr>
            <w:r w:rsidRPr="00697BF7">
              <w:t>11</w:t>
            </w:r>
          </w:p>
        </w:tc>
        <w:tc>
          <w:tcPr>
            <w:tcW w:w="1017" w:type="dxa"/>
          </w:tcPr>
          <w:p w:rsidR="008867C9" w:rsidRPr="00697BF7" w:rsidRDefault="008867C9" w:rsidP="0013562D">
            <w:pPr>
              <w:jc w:val="center"/>
            </w:pPr>
            <w:r w:rsidRPr="00697BF7">
              <w:t>01</w:t>
            </w:r>
          </w:p>
        </w:tc>
        <w:tc>
          <w:tcPr>
            <w:tcW w:w="1176" w:type="dxa"/>
          </w:tcPr>
          <w:p w:rsidR="008867C9" w:rsidRPr="00697BF7" w:rsidRDefault="008867C9" w:rsidP="0013562D">
            <w:pPr>
              <w:jc w:val="center"/>
            </w:pPr>
            <w:r w:rsidRPr="00697BF7">
              <w:t>5129700</w:t>
            </w:r>
          </w:p>
        </w:tc>
        <w:tc>
          <w:tcPr>
            <w:tcW w:w="1046" w:type="dxa"/>
          </w:tcPr>
          <w:p w:rsidR="008867C9" w:rsidRPr="00697BF7" w:rsidRDefault="008867C9" w:rsidP="0013562D">
            <w:pPr>
              <w:jc w:val="center"/>
            </w:pPr>
            <w:r w:rsidRPr="00697BF7">
              <w:t>244</w:t>
            </w:r>
          </w:p>
        </w:tc>
        <w:tc>
          <w:tcPr>
            <w:tcW w:w="1391" w:type="dxa"/>
          </w:tcPr>
          <w:p w:rsidR="008867C9" w:rsidRPr="00697BF7" w:rsidRDefault="008867C9" w:rsidP="003C02B1">
            <w:r w:rsidRPr="00697BF7">
              <w:t xml:space="preserve">       </w:t>
            </w:r>
            <w:r w:rsidR="003C02B1">
              <w:t>41,3</w:t>
            </w:r>
          </w:p>
        </w:tc>
      </w:tr>
    </w:tbl>
    <w:p w:rsidR="00235C3E" w:rsidRPr="000C216B" w:rsidRDefault="00235C3E" w:rsidP="00235C3E">
      <w:pPr>
        <w:pStyle w:val="a4"/>
        <w:ind w:left="0"/>
        <w:rPr>
          <w:rFonts w:cs="Times New Roman"/>
          <w:sz w:val="24"/>
          <w:szCs w:val="24"/>
        </w:rPr>
      </w:pPr>
      <w:r w:rsidRPr="000C216B">
        <w:rPr>
          <w:rFonts w:cs="Times New Roman"/>
          <w:sz w:val="24"/>
          <w:szCs w:val="24"/>
        </w:rPr>
        <w:t xml:space="preserve">                                                                                                      </w:t>
      </w:r>
    </w:p>
    <w:p w:rsidR="00235C3E" w:rsidRPr="000C216B" w:rsidRDefault="00235C3E" w:rsidP="00235C3E">
      <w:pPr>
        <w:pStyle w:val="a4"/>
        <w:ind w:left="0"/>
        <w:rPr>
          <w:rFonts w:cs="Times New Roman"/>
          <w:sz w:val="24"/>
          <w:szCs w:val="24"/>
        </w:rPr>
      </w:pPr>
    </w:p>
    <w:p w:rsidR="00235C3E" w:rsidRPr="000C216B" w:rsidRDefault="00235C3E" w:rsidP="00235C3E">
      <w:pPr>
        <w:spacing w:after="259" w:line="1" w:lineRule="exact"/>
      </w:pPr>
    </w:p>
    <w:p w:rsidR="00D91212" w:rsidRPr="000C216B" w:rsidRDefault="00782917" w:rsidP="00782917">
      <w:pPr>
        <w:pStyle w:val="a4"/>
        <w:ind w:left="0"/>
        <w:jc w:val="right"/>
        <w:rPr>
          <w:rFonts w:cs="Times New Roman"/>
          <w:b/>
          <w:sz w:val="24"/>
          <w:szCs w:val="24"/>
        </w:rPr>
      </w:pPr>
      <w:r w:rsidRPr="000C216B">
        <w:rPr>
          <w:rFonts w:cs="Times New Roman"/>
          <w:sz w:val="24"/>
          <w:szCs w:val="24"/>
        </w:rPr>
        <w:t xml:space="preserve">                                                                                  </w:t>
      </w:r>
      <w:r w:rsidR="00235C3E" w:rsidRPr="000C216B">
        <w:rPr>
          <w:rFonts w:cs="Times New Roman"/>
          <w:b/>
          <w:sz w:val="24"/>
          <w:szCs w:val="24"/>
        </w:rPr>
        <w:t xml:space="preserve">  </w:t>
      </w:r>
      <w:r w:rsidR="00D91212" w:rsidRPr="000C216B">
        <w:rPr>
          <w:rFonts w:cs="Times New Roman"/>
          <w:b/>
          <w:sz w:val="24"/>
          <w:szCs w:val="24"/>
        </w:rPr>
        <w:t>Приложение № 5</w:t>
      </w:r>
      <w:r w:rsidR="00235C3E" w:rsidRPr="000C216B">
        <w:rPr>
          <w:rFonts w:cs="Times New Roman"/>
          <w:b/>
          <w:sz w:val="24"/>
          <w:szCs w:val="24"/>
        </w:rPr>
        <w:t xml:space="preserve">                               </w:t>
      </w:r>
      <w:r w:rsidR="00D91212" w:rsidRPr="000C216B">
        <w:rPr>
          <w:rFonts w:cs="Times New Roman"/>
          <w:sz w:val="24"/>
          <w:szCs w:val="24"/>
        </w:rPr>
        <w:t xml:space="preserve">                                                                                            </w:t>
      </w:r>
      <w:r w:rsidR="00D91212" w:rsidRPr="000C216B">
        <w:rPr>
          <w:rFonts w:cs="Times New Roman"/>
          <w:b/>
          <w:sz w:val="24"/>
          <w:szCs w:val="24"/>
        </w:rPr>
        <w:t xml:space="preserve">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                                         к решению  Совета Новониколаевского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</w:t>
      </w:r>
      <w:r w:rsidR="003B366E">
        <w:rPr>
          <w:b w:val="0"/>
          <w:szCs w:val="24"/>
        </w:rPr>
        <w:t xml:space="preserve">                          </w:t>
      </w:r>
      <w:r w:rsidRPr="000C216B">
        <w:rPr>
          <w:b w:val="0"/>
          <w:szCs w:val="24"/>
        </w:rPr>
        <w:t xml:space="preserve">сельского  поселения  «О бюджете                                                                                                                                                            </w:t>
      </w:r>
    </w:p>
    <w:p w:rsidR="00D91212" w:rsidRPr="000C216B" w:rsidRDefault="00D91212" w:rsidP="00782917">
      <w:pPr>
        <w:pStyle w:val="a3"/>
        <w:ind w:left="-180" w:firstLine="540"/>
        <w:jc w:val="right"/>
        <w:rPr>
          <w:b w:val="0"/>
          <w:szCs w:val="24"/>
        </w:rPr>
      </w:pPr>
      <w:r w:rsidRPr="000C216B">
        <w:rPr>
          <w:b w:val="0"/>
          <w:szCs w:val="24"/>
        </w:rPr>
        <w:t xml:space="preserve">                                                                    Новониколаевского сельского                          </w:t>
      </w:r>
    </w:p>
    <w:p w:rsidR="00D91212" w:rsidRPr="000C216B" w:rsidRDefault="00D91212" w:rsidP="00782917">
      <w:pPr>
        <w:jc w:val="right"/>
      </w:pPr>
      <w:r w:rsidRPr="000C216B">
        <w:t xml:space="preserve">                                                                         поселения от </w:t>
      </w:r>
      <w:r w:rsidR="003B366E">
        <w:t>29.12</w:t>
      </w:r>
      <w:r w:rsidRPr="000C216B">
        <w:t xml:space="preserve">. 2014 № </w:t>
      </w:r>
      <w:r w:rsidR="00862483">
        <w:t>1</w:t>
      </w:r>
      <w:r w:rsidR="003B366E">
        <w:t>13</w:t>
      </w:r>
    </w:p>
    <w:p w:rsidR="00235C3E" w:rsidRPr="000C216B" w:rsidRDefault="00235C3E" w:rsidP="00D91212">
      <w:pPr>
        <w:pStyle w:val="a4"/>
        <w:ind w:left="0"/>
        <w:rPr>
          <w:rFonts w:cs="Times New Roman"/>
          <w:b/>
          <w:sz w:val="24"/>
          <w:szCs w:val="24"/>
        </w:rPr>
      </w:pPr>
      <w:r w:rsidRPr="000C216B">
        <w:rPr>
          <w:rFonts w:cs="Times New Roman"/>
          <w:b/>
          <w:sz w:val="24"/>
          <w:szCs w:val="24"/>
        </w:rPr>
        <w:t xml:space="preserve">                          </w:t>
      </w:r>
      <w:r w:rsidR="00D91212" w:rsidRPr="000C216B">
        <w:rPr>
          <w:rFonts w:cs="Times New Roman"/>
          <w:b/>
          <w:sz w:val="24"/>
          <w:szCs w:val="24"/>
        </w:rPr>
        <w:t xml:space="preserve"> </w:t>
      </w:r>
    </w:p>
    <w:p w:rsidR="00235C3E" w:rsidRPr="000C216B" w:rsidRDefault="00235C3E" w:rsidP="00235C3E">
      <w:pPr>
        <w:jc w:val="center"/>
      </w:pPr>
      <w:r w:rsidRPr="000C216B">
        <w:rPr>
          <w:b/>
        </w:rPr>
        <w:t>Объем межбюджетных трансфертов, получаемых из других бюджетов и (или) предоставляемых другим  бюджетам бюджетной системы Российской Федерации на 2014год</w:t>
      </w:r>
      <w:r w:rsidRPr="000C216B">
        <w:t>.</w:t>
      </w:r>
    </w:p>
    <w:p w:rsidR="00235C3E" w:rsidRPr="000C216B" w:rsidRDefault="00235C3E" w:rsidP="00235C3E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56"/>
        <w:gridCol w:w="1615"/>
      </w:tblGrid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Наименование межбюджетных трансфертов</w:t>
            </w:r>
          </w:p>
        </w:tc>
        <w:tc>
          <w:tcPr>
            <w:tcW w:w="1615" w:type="dxa"/>
          </w:tcPr>
          <w:p w:rsidR="00235C3E" w:rsidRPr="000C216B" w:rsidRDefault="00235C3E" w:rsidP="008A0E50">
            <w:r w:rsidRPr="000C216B">
              <w:t xml:space="preserve">           </w:t>
            </w:r>
            <w:r w:rsidRPr="000C216B">
              <w:rPr>
                <w:b/>
              </w:rPr>
              <w:t>Сумма</w:t>
            </w:r>
            <w:r w:rsidRPr="000C216B">
              <w:t xml:space="preserve">                                </w:t>
            </w:r>
          </w:p>
        </w:tc>
      </w:tr>
      <w:tr w:rsidR="00235C3E" w:rsidRPr="000C216B" w:rsidTr="008A0E50">
        <w:trPr>
          <w:trHeight w:val="619"/>
        </w:trPr>
        <w:tc>
          <w:tcPr>
            <w:tcW w:w="9571" w:type="dxa"/>
            <w:gridSpan w:val="2"/>
          </w:tcPr>
          <w:p w:rsidR="00235C3E" w:rsidRPr="000C216B" w:rsidRDefault="00235C3E" w:rsidP="00934156">
            <w:pPr>
              <w:rPr>
                <w:b/>
              </w:rPr>
            </w:pPr>
            <w:r w:rsidRPr="000C216B">
              <w:rPr>
                <w:b/>
              </w:rPr>
              <w:t>Межбюджетные трансферты, получаемые из других бюджетов бюджетной системы РФ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r w:rsidRPr="000C216B">
              <w:t>Дотация на выравнивание уровня бюджетной обеспеченности</w:t>
            </w:r>
          </w:p>
        </w:tc>
        <w:tc>
          <w:tcPr>
            <w:tcW w:w="1615" w:type="dxa"/>
          </w:tcPr>
          <w:p w:rsidR="00235C3E" w:rsidRPr="000C216B" w:rsidRDefault="00235C3E" w:rsidP="008A0E50">
            <w:pPr>
              <w:jc w:val="center"/>
            </w:pPr>
            <w:r w:rsidRPr="000C216B">
              <w:t>5480,0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235C3E" w:rsidP="00934156">
            <w:pPr>
              <w:jc w:val="center"/>
              <w:rPr>
                <w:b/>
              </w:rPr>
            </w:pPr>
            <w:r w:rsidRPr="000C216B">
              <w:t xml:space="preserve">                                           </w:t>
            </w:r>
            <w:r w:rsidRPr="000C216B">
              <w:rPr>
                <w:b/>
              </w:rPr>
              <w:t xml:space="preserve">                                                            ВСЕГО</w:t>
            </w:r>
          </w:p>
        </w:tc>
        <w:tc>
          <w:tcPr>
            <w:tcW w:w="1615" w:type="dxa"/>
          </w:tcPr>
          <w:p w:rsidR="00235C3E" w:rsidRPr="000C216B" w:rsidRDefault="00235C3E" w:rsidP="008A0E50">
            <w:pPr>
              <w:jc w:val="center"/>
              <w:rPr>
                <w:b/>
              </w:rPr>
            </w:pPr>
            <w:r w:rsidRPr="000C216B">
              <w:t>5480,0</w:t>
            </w:r>
          </w:p>
        </w:tc>
      </w:tr>
      <w:tr w:rsidR="00235C3E" w:rsidRPr="000C216B" w:rsidTr="00880E96">
        <w:trPr>
          <w:trHeight w:val="630"/>
        </w:trPr>
        <w:tc>
          <w:tcPr>
            <w:tcW w:w="7956" w:type="dxa"/>
          </w:tcPr>
          <w:p w:rsidR="00235C3E" w:rsidRPr="000C216B" w:rsidRDefault="00235C3E" w:rsidP="00934156">
            <w:r w:rsidRPr="000C216B">
              <w:t>Субвенция на 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1615" w:type="dxa"/>
          </w:tcPr>
          <w:p w:rsidR="00235C3E" w:rsidRPr="000C216B" w:rsidRDefault="00782917" w:rsidP="00934156">
            <w:pPr>
              <w:jc w:val="center"/>
            </w:pPr>
            <w:r w:rsidRPr="000C216B">
              <w:t>164,8</w:t>
            </w:r>
          </w:p>
        </w:tc>
      </w:tr>
      <w:tr w:rsidR="00235C3E" w:rsidRPr="000C216B" w:rsidTr="00880E96">
        <w:trPr>
          <w:trHeight w:val="435"/>
        </w:trPr>
        <w:tc>
          <w:tcPr>
            <w:tcW w:w="7956" w:type="dxa"/>
          </w:tcPr>
          <w:p w:rsidR="00235C3E" w:rsidRPr="000C216B" w:rsidRDefault="00235C3E" w:rsidP="00934156">
            <w:r w:rsidRPr="000C216B"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615" w:type="dxa"/>
          </w:tcPr>
          <w:p w:rsidR="00235C3E" w:rsidRPr="000C216B" w:rsidRDefault="00235C3E" w:rsidP="00934156">
            <w:pPr>
              <w:jc w:val="center"/>
            </w:pPr>
            <w:r w:rsidRPr="000C216B">
              <w:t>270,0</w:t>
            </w:r>
          </w:p>
        </w:tc>
      </w:tr>
      <w:tr w:rsidR="00235C3E" w:rsidRPr="000C216B" w:rsidTr="00880E96">
        <w:tc>
          <w:tcPr>
            <w:tcW w:w="7956" w:type="dxa"/>
          </w:tcPr>
          <w:p w:rsidR="00235C3E" w:rsidRPr="000C216B" w:rsidRDefault="00782917" w:rsidP="00934156">
            <w:r w:rsidRPr="000C216B">
              <w:t>Межбюджетные трансферты на осуществление государственных полномочий по предоставлению жилых помещений детям-сиротам и детям, оставшимся без попечения родителей, а также лиц из их числа по договорам найма специализированных жилых помещений</w:t>
            </w:r>
          </w:p>
        </w:tc>
        <w:tc>
          <w:tcPr>
            <w:tcW w:w="1615" w:type="dxa"/>
          </w:tcPr>
          <w:p w:rsidR="00235C3E" w:rsidRPr="000C216B" w:rsidRDefault="008867C9" w:rsidP="00934156">
            <w:pPr>
              <w:jc w:val="center"/>
            </w:pPr>
            <w:r>
              <w:t>2227</w:t>
            </w:r>
            <w:r w:rsidR="00782917" w:rsidRPr="000C216B">
              <w:t>,0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782917" w:rsidP="00934156">
            <w:r w:rsidRPr="000C216B">
              <w:t>Межбюджетные трансферты на исполнение судебных актов по обеспечению жилыми помещениями детей-сирот и детей, оставшихся без попечения родителей, а также лиц из их числа, не имеющих жилого помещения</w:t>
            </w:r>
          </w:p>
        </w:tc>
        <w:tc>
          <w:tcPr>
            <w:tcW w:w="1615" w:type="dxa"/>
          </w:tcPr>
          <w:p w:rsidR="00782917" w:rsidRPr="000C216B" w:rsidRDefault="003C02B1" w:rsidP="00934156">
            <w:pPr>
              <w:jc w:val="center"/>
            </w:pPr>
            <w:r>
              <w:t>1419,5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880E96" w:rsidP="00934156">
            <w:r w:rsidRPr="000C216B">
              <w:t>Иные межбюджетные трансферты на премирование победителей районного ежегодного конкурса на звание «Самое благоустроенное поселение Асиновского района»</w:t>
            </w:r>
          </w:p>
        </w:tc>
        <w:tc>
          <w:tcPr>
            <w:tcW w:w="1615" w:type="dxa"/>
          </w:tcPr>
          <w:p w:rsidR="00782917" w:rsidRPr="000C216B" w:rsidRDefault="00880E96" w:rsidP="00934156">
            <w:pPr>
              <w:jc w:val="center"/>
            </w:pPr>
            <w:r w:rsidRPr="000C216B">
              <w:t>62,5</w:t>
            </w:r>
          </w:p>
        </w:tc>
      </w:tr>
      <w:tr w:rsidR="00782917" w:rsidRPr="000C216B" w:rsidTr="00880E96">
        <w:tc>
          <w:tcPr>
            <w:tcW w:w="7956" w:type="dxa"/>
          </w:tcPr>
          <w:p w:rsidR="00782917" w:rsidRPr="000C216B" w:rsidRDefault="00880E96" w:rsidP="00934156">
            <w:r w:rsidRPr="000C216B">
              <w:t>Иные межбюджетные трансферты на подготовку к зиме объектов жилищно-коммунального хозяйства Асиновского района</w:t>
            </w:r>
          </w:p>
        </w:tc>
        <w:tc>
          <w:tcPr>
            <w:tcW w:w="1615" w:type="dxa"/>
          </w:tcPr>
          <w:p w:rsidR="00782917" w:rsidRPr="000C216B" w:rsidRDefault="00880E96" w:rsidP="00934156">
            <w:pPr>
              <w:jc w:val="center"/>
            </w:pPr>
            <w:r w:rsidRPr="000C216B">
              <w:t>434</w:t>
            </w:r>
          </w:p>
        </w:tc>
      </w:tr>
      <w:tr w:rsidR="00880E96" w:rsidRPr="000C216B" w:rsidTr="00880E96">
        <w:tc>
          <w:tcPr>
            <w:tcW w:w="7956" w:type="dxa"/>
          </w:tcPr>
          <w:p w:rsidR="00880E96" w:rsidRPr="000C216B" w:rsidRDefault="00880E96" w:rsidP="00934156">
            <w:r w:rsidRPr="000C216B">
              <w:lastRenderedPageBreak/>
              <w:t>Сбалансированность бюджет</w:t>
            </w:r>
            <w:proofErr w:type="gramStart"/>
            <w:r w:rsidRPr="000C216B">
              <w:t>а(</w:t>
            </w:r>
            <w:proofErr w:type="gramEnd"/>
            <w:r w:rsidRPr="000C216B">
              <w:t>ремонт скотомогильника)</w:t>
            </w:r>
          </w:p>
        </w:tc>
        <w:tc>
          <w:tcPr>
            <w:tcW w:w="1615" w:type="dxa"/>
          </w:tcPr>
          <w:p w:rsidR="00880E96" w:rsidRPr="000C216B" w:rsidRDefault="00880E96" w:rsidP="00934156">
            <w:pPr>
              <w:jc w:val="center"/>
            </w:pPr>
            <w:r w:rsidRPr="000C216B">
              <w:t>5,0</w:t>
            </w:r>
          </w:p>
        </w:tc>
      </w:tr>
      <w:tr w:rsidR="00880E96" w:rsidRPr="000C216B" w:rsidTr="00880E96">
        <w:tc>
          <w:tcPr>
            <w:tcW w:w="7956" w:type="dxa"/>
          </w:tcPr>
          <w:p w:rsidR="00880E96" w:rsidRPr="000C216B" w:rsidRDefault="00880E96" w:rsidP="0013562D">
            <w:r w:rsidRPr="000C216B">
              <w:t>Межбюджетные трансферты на проведение ремонта и реставрации мемориальных сооружений, увековечивающих память погибших при защите Отечества в годы Великой Отечественной войны 1941-1945 годов, находящихся на территории поселения</w:t>
            </w:r>
          </w:p>
        </w:tc>
        <w:tc>
          <w:tcPr>
            <w:tcW w:w="1615" w:type="dxa"/>
          </w:tcPr>
          <w:p w:rsidR="00880E96" w:rsidRPr="000C216B" w:rsidRDefault="008867C9" w:rsidP="0013562D">
            <w:pPr>
              <w:jc w:val="center"/>
            </w:pPr>
            <w:r>
              <w:t>29,8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8867C9">
            <w:r w:rsidRPr="000C216B">
              <w:t>Межбюджетные трансферты на проведение ремонта и реставрации мемориальных сооружений, увековечивающих память погибших при защите Отечества в годы Великой Отечественной войны 1941-1945 годов, находящихся на территории поселения</w:t>
            </w:r>
          </w:p>
        </w:tc>
        <w:tc>
          <w:tcPr>
            <w:tcW w:w="1615" w:type="dxa"/>
          </w:tcPr>
          <w:p w:rsidR="008867C9" w:rsidRPr="000C216B" w:rsidRDefault="008867C9" w:rsidP="008867C9">
            <w:pPr>
              <w:jc w:val="center"/>
            </w:pPr>
            <w:r>
              <w:t>2,9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(ремонт колодцев в д</w:t>
            </w:r>
            <w:proofErr w:type="gramStart"/>
            <w:r w:rsidRPr="000C216B">
              <w:t>.Г</w:t>
            </w:r>
            <w:proofErr w:type="gramEnd"/>
            <w:r w:rsidRPr="000C216B">
              <w:t>арь)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100,0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(новогодние иллюминации</w:t>
            </w:r>
            <w:proofErr w:type="gramStart"/>
            <w:r w:rsidRPr="000C216B">
              <w:t xml:space="preserve"> )</w:t>
            </w:r>
            <w:proofErr w:type="gramEnd"/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100,0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поддержку мер по сбалансированности бюджета (содержание первичных ветеранских организаций)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24,0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 w:rsidRPr="000C216B">
              <w:t>Межбюджетные трансферты на реализацию муниципальной программы «Автомобильные дороги Асиновского района на период 2013-2015 годы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 w:rsidRPr="000C216B">
              <w:t>585,7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>
            <w:r>
              <w:t xml:space="preserve">Резервный фонд Администрации района </w:t>
            </w:r>
            <w:proofErr w:type="gramStart"/>
            <w:r>
              <w:t xml:space="preserve">( </w:t>
            </w:r>
            <w:proofErr w:type="gramEnd"/>
            <w:r>
              <w:t>на отлов медведей)</w:t>
            </w:r>
          </w:p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  <w:r>
              <w:t>10,0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13562D"/>
        </w:tc>
        <w:tc>
          <w:tcPr>
            <w:tcW w:w="1615" w:type="dxa"/>
          </w:tcPr>
          <w:p w:rsidR="008867C9" w:rsidRPr="000C216B" w:rsidRDefault="008867C9" w:rsidP="0013562D">
            <w:pPr>
              <w:jc w:val="center"/>
            </w:pP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t xml:space="preserve">                                                                                                                  </w:t>
            </w:r>
            <w:r w:rsidRPr="000C216B">
              <w:rPr>
                <w:b/>
              </w:rPr>
              <w:t>ВСЕГО</w:t>
            </w:r>
          </w:p>
        </w:tc>
        <w:tc>
          <w:tcPr>
            <w:tcW w:w="1615" w:type="dxa"/>
          </w:tcPr>
          <w:p w:rsidR="008867C9" w:rsidRPr="000C216B" w:rsidRDefault="001E40EF" w:rsidP="00934156">
            <w:pPr>
              <w:jc w:val="center"/>
              <w:rPr>
                <w:b/>
              </w:rPr>
            </w:pPr>
            <w:r>
              <w:rPr>
                <w:b/>
              </w:rPr>
              <w:t>5435,2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rPr>
                <w:b/>
              </w:rPr>
              <w:t>ИТОГО БЕЗВОЗМЕЗДНЫХ ПОСТУПЛЕНИЙ</w:t>
            </w:r>
          </w:p>
        </w:tc>
        <w:tc>
          <w:tcPr>
            <w:tcW w:w="1615" w:type="dxa"/>
          </w:tcPr>
          <w:p w:rsidR="008867C9" w:rsidRPr="000C216B" w:rsidRDefault="001E40EF" w:rsidP="008A0E50">
            <w:pPr>
              <w:jc w:val="center"/>
              <w:rPr>
                <w:b/>
              </w:rPr>
            </w:pPr>
            <w:r>
              <w:t>10915,2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pPr>
              <w:rPr>
                <w:b/>
              </w:rPr>
            </w:pPr>
            <w:r w:rsidRPr="000C216B">
              <w:rPr>
                <w:b/>
              </w:rPr>
              <w:t>Межбюджетные трансферты, предоставляемые другим бюджетам бюджетной системы РФ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rPr>
                <w:b/>
              </w:rPr>
            </w:pP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r w:rsidRPr="000C216B">
              <w:t>Иные межбюджетные трансферты на организацию библиотечного обслуживания, комплектованию библиотечных фондов библиотек поселения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7,0</w:t>
            </w:r>
          </w:p>
        </w:tc>
      </w:tr>
      <w:tr w:rsidR="008867C9" w:rsidRPr="000C216B" w:rsidTr="00880E96">
        <w:tc>
          <w:tcPr>
            <w:tcW w:w="7956" w:type="dxa"/>
          </w:tcPr>
          <w:p w:rsidR="008867C9" w:rsidRPr="000C216B" w:rsidRDefault="008867C9" w:rsidP="00934156">
            <w:r w:rsidRPr="000C216B">
              <w:t xml:space="preserve">Иные межбюджетные трансферты по размещению муниципального заказа на поставку товаров, выполнение работ, оказание услуг </w:t>
            </w:r>
          </w:p>
        </w:tc>
        <w:tc>
          <w:tcPr>
            <w:tcW w:w="1615" w:type="dxa"/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4,0</w:t>
            </w:r>
          </w:p>
        </w:tc>
      </w:tr>
      <w:tr w:rsidR="008867C9" w:rsidRPr="000C216B" w:rsidTr="00880E96">
        <w:tc>
          <w:tcPr>
            <w:tcW w:w="7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9" w:rsidRPr="000C216B" w:rsidRDefault="008867C9" w:rsidP="00934156">
            <w:r w:rsidRPr="000C216B">
              <w:t xml:space="preserve">Иные межбюджетные трансферты по проверке ревизионной комиссии 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67C9" w:rsidRPr="000C216B" w:rsidRDefault="008867C9" w:rsidP="00934156">
            <w:pPr>
              <w:jc w:val="center"/>
              <w:rPr>
                <w:b/>
              </w:rPr>
            </w:pPr>
            <w:r w:rsidRPr="000C216B">
              <w:rPr>
                <w:b/>
              </w:rPr>
              <w:t>4,0</w:t>
            </w:r>
          </w:p>
        </w:tc>
      </w:tr>
    </w:tbl>
    <w:p w:rsidR="00D16B93" w:rsidRPr="000C216B" w:rsidRDefault="00D16B93" w:rsidP="008A0E50"/>
    <w:sectPr w:rsidR="00D16B93" w:rsidRPr="000C216B" w:rsidSect="00D16B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0B41"/>
    <w:rsid w:val="000579C3"/>
    <w:rsid w:val="00097A44"/>
    <w:rsid w:val="000C216B"/>
    <w:rsid w:val="000E2D42"/>
    <w:rsid w:val="000E673C"/>
    <w:rsid w:val="00114618"/>
    <w:rsid w:val="00122EC8"/>
    <w:rsid w:val="0013562D"/>
    <w:rsid w:val="00154BC7"/>
    <w:rsid w:val="001D7560"/>
    <w:rsid w:val="001E40EF"/>
    <w:rsid w:val="00235C3E"/>
    <w:rsid w:val="00300B41"/>
    <w:rsid w:val="00311716"/>
    <w:rsid w:val="00352B76"/>
    <w:rsid w:val="0038516C"/>
    <w:rsid w:val="003B366E"/>
    <w:rsid w:val="003C02B1"/>
    <w:rsid w:val="00406C99"/>
    <w:rsid w:val="00463BB4"/>
    <w:rsid w:val="004662E2"/>
    <w:rsid w:val="00483543"/>
    <w:rsid w:val="00492D27"/>
    <w:rsid w:val="004B2578"/>
    <w:rsid w:val="004B7F49"/>
    <w:rsid w:val="004E6544"/>
    <w:rsid w:val="00521B6B"/>
    <w:rsid w:val="00556DAF"/>
    <w:rsid w:val="0057435C"/>
    <w:rsid w:val="005A42BF"/>
    <w:rsid w:val="00602C13"/>
    <w:rsid w:val="00667747"/>
    <w:rsid w:val="00697BF7"/>
    <w:rsid w:val="006C0E05"/>
    <w:rsid w:val="007330CF"/>
    <w:rsid w:val="00744CD5"/>
    <w:rsid w:val="00782917"/>
    <w:rsid w:val="00786427"/>
    <w:rsid w:val="0082230F"/>
    <w:rsid w:val="00862483"/>
    <w:rsid w:val="00880E96"/>
    <w:rsid w:val="008867C9"/>
    <w:rsid w:val="008A0E50"/>
    <w:rsid w:val="008A2868"/>
    <w:rsid w:val="008C4D5D"/>
    <w:rsid w:val="008E37E4"/>
    <w:rsid w:val="008F5816"/>
    <w:rsid w:val="00934156"/>
    <w:rsid w:val="009D1570"/>
    <w:rsid w:val="009F3619"/>
    <w:rsid w:val="00A54971"/>
    <w:rsid w:val="00AE467F"/>
    <w:rsid w:val="00AF7EA8"/>
    <w:rsid w:val="00B81477"/>
    <w:rsid w:val="00C109F1"/>
    <w:rsid w:val="00CB3C61"/>
    <w:rsid w:val="00D11CB5"/>
    <w:rsid w:val="00D16B93"/>
    <w:rsid w:val="00D25B2E"/>
    <w:rsid w:val="00D900D8"/>
    <w:rsid w:val="00D91212"/>
    <w:rsid w:val="00D934E2"/>
    <w:rsid w:val="00DA558C"/>
    <w:rsid w:val="00DB35E5"/>
    <w:rsid w:val="00E0111C"/>
    <w:rsid w:val="00F04CD7"/>
    <w:rsid w:val="00F27CC1"/>
    <w:rsid w:val="00F428CD"/>
    <w:rsid w:val="00F600B7"/>
    <w:rsid w:val="00FA11CF"/>
    <w:rsid w:val="00FB2080"/>
    <w:rsid w:val="00FE0AD4"/>
    <w:rsid w:val="00FF42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0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00B41"/>
    <w:pPr>
      <w:keepNext/>
      <w:outlineLvl w:val="0"/>
    </w:pPr>
    <w:rPr>
      <w:rFonts w:eastAsia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00B41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3">
    <w:name w:val="caption"/>
    <w:basedOn w:val="a"/>
    <w:unhideWhenUsed/>
    <w:qFormat/>
    <w:rsid w:val="00300B41"/>
    <w:pPr>
      <w:jc w:val="center"/>
    </w:pPr>
    <w:rPr>
      <w:b/>
      <w:szCs w:val="20"/>
    </w:rPr>
  </w:style>
  <w:style w:type="paragraph" w:styleId="a4">
    <w:name w:val="Body Text Indent"/>
    <w:basedOn w:val="a"/>
    <w:link w:val="a5"/>
    <w:unhideWhenUsed/>
    <w:rsid w:val="00300B41"/>
    <w:pPr>
      <w:spacing w:after="120"/>
      <w:ind w:left="283"/>
    </w:pPr>
    <w:rPr>
      <w:rFonts w:cs="Tahoma"/>
      <w:sz w:val="20"/>
      <w:szCs w:val="20"/>
    </w:rPr>
  </w:style>
  <w:style w:type="character" w:customStyle="1" w:styleId="a5">
    <w:name w:val="Основной текст с отступом Знак"/>
    <w:basedOn w:val="a0"/>
    <w:link w:val="a4"/>
    <w:rsid w:val="00300B41"/>
    <w:rPr>
      <w:rFonts w:ascii="Times New Roman" w:eastAsia="Times New Roman" w:hAnsi="Times New Roman" w:cs="Tahoma"/>
      <w:sz w:val="20"/>
      <w:szCs w:val="20"/>
      <w:lang w:eastAsia="ru-RU"/>
    </w:rPr>
  </w:style>
  <w:style w:type="character" w:styleId="a6">
    <w:name w:val="Hyperlink"/>
    <w:basedOn w:val="a0"/>
    <w:uiPriority w:val="99"/>
    <w:unhideWhenUsed/>
    <w:rsid w:val="003B36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29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880</TotalTime>
  <Pages>1</Pages>
  <Words>2513</Words>
  <Characters>14328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2014-08-29T02:14:00Z</cp:lastPrinted>
  <dcterms:created xsi:type="dcterms:W3CDTF">2014-04-07T02:36:00Z</dcterms:created>
  <dcterms:modified xsi:type="dcterms:W3CDTF">2014-12-30T06:41:00Z</dcterms:modified>
</cp:coreProperties>
</file>