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07" w:rsidRPr="00574E81" w:rsidRDefault="00067307" w:rsidP="00574E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5A9" w:rsidRPr="00574E81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  <w:r w:rsidR="00AB54C7"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38C9"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155A9" w:rsidRPr="00574E81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574E81">
        <w:rPr>
          <w:rFonts w:ascii="Arial" w:eastAsia="Times New Roman" w:hAnsi="Arial" w:cs="Arial"/>
          <w:b/>
          <w:sz w:val="28"/>
          <w:szCs w:val="24"/>
          <w:lang w:eastAsia="ru-RU"/>
        </w:rPr>
        <w:t>АДМИНИСТРАЦИЯ</w:t>
      </w:r>
    </w:p>
    <w:p w:rsidR="002155A9" w:rsidRPr="00574E81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574E81">
        <w:rPr>
          <w:rFonts w:ascii="Arial" w:eastAsia="Times New Roman" w:hAnsi="Arial" w:cs="Arial"/>
          <w:b/>
          <w:sz w:val="28"/>
          <w:szCs w:val="24"/>
          <w:lang w:eastAsia="ru-RU"/>
        </w:rPr>
        <w:t>НОВО</w:t>
      </w:r>
      <w:r w:rsidR="00AB54C7" w:rsidRPr="00574E81">
        <w:rPr>
          <w:rFonts w:ascii="Arial" w:eastAsia="Times New Roman" w:hAnsi="Arial" w:cs="Arial"/>
          <w:b/>
          <w:sz w:val="28"/>
          <w:szCs w:val="24"/>
          <w:lang w:eastAsia="ru-RU"/>
        </w:rPr>
        <w:t>НИКОЛАЕВСКОГО</w:t>
      </w:r>
      <w:r w:rsidRPr="00574E81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 СЕЛЬСКОГО ПОСЕЛЕНИЯ</w:t>
      </w:r>
    </w:p>
    <w:p w:rsidR="002155A9" w:rsidRPr="00574E81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</w:p>
    <w:p w:rsidR="002155A9" w:rsidRPr="00574E81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574E81">
        <w:rPr>
          <w:rFonts w:ascii="Arial" w:eastAsia="Times New Roman" w:hAnsi="Arial" w:cs="Arial"/>
          <w:b/>
          <w:sz w:val="28"/>
          <w:szCs w:val="24"/>
          <w:lang w:eastAsia="ru-RU"/>
        </w:rPr>
        <w:t>ПОСТАНОВЛЕНИЕ</w:t>
      </w:r>
    </w:p>
    <w:p w:rsidR="002155A9" w:rsidRPr="00574E81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</w:p>
    <w:p w:rsidR="002155A9" w:rsidRPr="00574E81" w:rsidRDefault="002338C9" w:rsidP="00215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05.10.2017</w:t>
      </w:r>
      <w:r w:rsidR="00AB54C7"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FF32A4"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>122</w:t>
      </w:r>
    </w:p>
    <w:p w:rsidR="002155A9" w:rsidRPr="00574E81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74E81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574E81">
        <w:rPr>
          <w:rFonts w:ascii="Arial" w:eastAsia="Times New Roman" w:hAnsi="Arial" w:cs="Arial"/>
          <w:sz w:val="24"/>
          <w:szCs w:val="24"/>
          <w:lang w:eastAsia="ru-RU"/>
        </w:rPr>
        <w:t>. Ново</w:t>
      </w:r>
      <w:r w:rsidR="00AB54C7" w:rsidRPr="00574E81">
        <w:rPr>
          <w:rFonts w:ascii="Arial" w:eastAsia="Times New Roman" w:hAnsi="Arial" w:cs="Arial"/>
          <w:sz w:val="24"/>
          <w:szCs w:val="24"/>
          <w:lang w:eastAsia="ru-RU"/>
        </w:rPr>
        <w:t>николаевка</w:t>
      </w:r>
    </w:p>
    <w:p w:rsidR="002155A9" w:rsidRPr="00574E81" w:rsidRDefault="002155A9" w:rsidP="00215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5A9" w:rsidRPr="00574E81" w:rsidRDefault="002155A9" w:rsidP="002155A9">
      <w:pPr>
        <w:tabs>
          <w:tab w:val="left" w:pos="9923"/>
        </w:tabs>
        <w:spacing w:after="0" w:line="240" w:lineRule="auto"/>
        <w:ind w:right="-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</w:t>
      </w:r>
      <w:r w:rsidRPr="00574E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Pr="00574E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2155A9" w:rsidRPr="00574E81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 марта 2007 года № 25-ФЗ «О муниципальной службы в Российской Федерации», статьей 575 Гражданского кодекса Российской Федерации, постановлением Правительства Российской Федерации от 9</w:t>
      </w:r>
      <w:r w:rsidR="00FF32A4"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января 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>2014</w:t>
      </w:r>
      <w:r w:rsidR="00FF32A4"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№ 10 «</w:t>
      </w:r>
      <w:r w:rsidRPr="00574E81">
        <w:rPr>
          <w:rFonts w:ascii="Arial" w:eastAsia="Times New Roman" w:hAnsi="Arial" w:cs="Arial"/>
          <w:bCs/>
          <w:sz w:val="24"/>
          <w:szCs w:val="24"/>
          <w:lang w:eastAsia="ru-RU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2155A9" w:rsidRPr="00574E81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5A9" w:rsidRPr="00574E81" w:rsidRDefault="002155A9" w:rsidP="002155A9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574E81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ПОСТАНОВЛЯЮ: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574E81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74E81">
        <w:rPr>
          <w:rFonts w:ascii="Arial" w:eastAsia="Calibri" w:hAnsi="Arial" w:cs="Arial"/>
          <w:sz w:val="24"/>
          <w:szCs w:val="24"/>
          <w:lang w:eastAsia="ru-RU"/>
        </w:rPr>
        <w:t xml:space="preserve">1. Утвердить прилагаемый Порядок </w:t>
      </w:r>
      <w:r w:rsidRPr="00574E81">
        <w:rPr>
          <w:rFonts w:ascii="Arial" w:eastAsia="Calibri" w:hAnsi="Arial" w:cs="Arial"/>
          <w:bCs/>
          <w:sz w:val="24"/>
          <w:szCs w:val="24"/>
          <w:lang w:eastAsia="ru-RU"/>
        </w:rPr>
        <w:t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(выкупа).</w:t>
      </w:r>
    </w:p>
    <w:p w:rsidR="002155A9" w:rsidRPr="00574E81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574E81">
        <w:rPr>
          <w:rFonts w:ascii="Arial" w:eastAsia="Calibri" w:hAnsi="Arial" w:cs="Arial"/>
          <w:sz w:val="24"/>
          <w:szCs w:val="24"/>
          <w:lang w:eastAsia="ru-RU"/>
        </w:rPr>
        <w:t xml:space="preserve">2. </w:t>
      </w:r>
      <w:proofErr w:type="gramStart"/>
      <w:r w:rsidRPr="00574E81">
        <w:rPr>
          <w:rFonts w:ascii="Arial" w:eastAsia="Calibri" w:hAnsi="Arial" w:cs="Arial"/>
          <w:sz w:val="24"/>
          <w:szCs w:val="24"/>
          <w:lang w:eastAsia="ru-RU"/>
        </w:rPr>
        <w:t>Постановление Администрации Нов</w:t>
      </w:r>
      <w:r w:rsidR="00AB54C7" w:rsidRPr="00574E81">
        <w:rPr>
          <w:rFonts w:ascii="Arial" w:eastAsia="Calibri" w:hAnsi="Arial" w:cs="Arial"/>
          <w:sz w:val="24"/>
          <w:szCs w:val="24"/>
          <w:lang w:eastAsia="ru-RU"/>
        </w:rPr>
        <w:t xml:space="preserve">ониколаевского </w:t>
      </w:r>
      <w:r w:rsidRPr="00574E81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от 22.12.2016 № </w:t>
      </w:r>
      <w:r w:rsidR="00AB54C7" w:rsidRPr="00574E81">
        <w:rPr>
          <w:rFonts w:ascii="Arial" w:eastAsia="Calibri" w:hAnsi="Arial" w:cs="Arial"/>
          <w:sz w:val="24"/>
          <w:szCs w:val="24"/>
          <w:lang w:eastAsia="ru-RU"/>
        </w:rPr>
        <w:t>267</w:t>
      </w:r>
      <w:r w:rsidRPr="00574E81">
        <w:rPr>
          <w:rFonts w:ascii="Arial" w:eastAsia="Calibri" w:hAnsi="Arial" w:cs="Arial"/>
          <w:sz w:val="24"/>
          <w:szCs w:val="24"/>
          <w:lang w:eastAsia="ru-RU"/>
        </w:rPr>
        <w:t xml:space="preserve"> «Об утверждении Положения о сообщении лицами, замещающими муниципальные должности и должности муниципальной службы в Администрации муниципального образования «Ново</w:t>
      </w:r>
      <w:r w:rsidR="00206470" w:rsidRPr="00574E81">
        <w:rPr>
          <w:rFonts w:ascii="Arial" w:eastAsia="Calibri" w:hAnsi="Arial" w:cs="Arial"/>
          <w:sz w:val="24"/>
          <w:szCs w:val="24"/>
          <w:lang w:eastAsia="ru-RU"/>
        </w:rPr>
        <w:t>николаевское</w:t>
      </w:r>
      <w:r w:rsidRPr="00574E81">
        <w:rPr>
          <w:rFonts w:ascii="Arial" w:eastAsia="Calibri" w:hAnsi="Arial" w:cs="Arial"/>
          <w:sz w:val="24"/>
          <w:szCs w:val="24"/>
          <w:lang w:eastAsia="ru-RU"/>
        </w:rPr>
        <w:t xml:space="preserve"> сельское поселение»,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</w:t>
      </w:r>
      <w:proofErr w:type="gramEnd"/>
      <w:r w:rsidRPr="00574E81">
        <w:rPr>
          <w:rFonts w:ascii="Arial" w:eastAsia="Calibri" w:hAnsi="Arial" w:cs="Arial"/>
          <w:sz w:val="24"/>
          <w:szCs w:val="24"/>
          <w:lang w:eastAsia="ru-RU"/>
        </w:rPr>
        <w:t xml:space="preserve"> средств, вырученных от его реализации» признать утратившим силу.</w:t>
      </w:r>
    </w:p>
    <w:p w:rsidR="002155A9" w:rsidRPr="00574E81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74E81">
        <w:rPr>
          <w:rFonts w:ascii="Arial" w:eastAsia="Calibri" w:hAnsi="Arial" w:cs="Arial"/>
          <w:sz w:val="24"/>
          <w:szCs w:val="24"/>
          <w:lang w:eastAsia="ru-RU"/>
        </w:rPr>
        <w:t>3. Настоящее постановление подлежит официальному опубликованию на сайте Ново</w:t>
      </w:r>
      <w:r w:rsidR="00206470" w:rsidRPr="00574E81">
        <w:rPr>
          <w:rFonts w:ascii="Arial" w:eastAsia="Calibri" w:hAnsi="Arial" w:cs="Arial"/>
          <w:sz w:val="24"/>
          <w:szCs w:val="24"/>
          <w:lang w:eastAsia="ru-RU"/>
        </w:rPr>
        <w:t>николаевского</w:t>
      </w:r>
      <w:r w:rsidRPr="00574E81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r w:rsidR="00206470" w:rsidRPr="00574E8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hyperlink r:id="rId7" w:history="1">
        <w:r w:rsidR="00206470" w:rsidRPr="00574E81">
          <w:rPr>
            <w:rStyle w:val="a9"/>
            <w:rFonts w:ascii="Arial" w:eastAsia="Calibri" w:hAnsi="Arial" w:cs="Arial"/>
            <w:color w:val="auto"/>
            <w:sz w:val="24"/>
            <w:szCs w:val="24"/>
            <w:u w:val="none"/>
            <w:lang w:eastAsia="ru-RU"/>
          </w:rPr>
          <w:t>www.n</w:t>
        </w:r>
        <w:r w:rsidR="00206470" w:rsidRPr="00574E81">
          <w:rPr>
            <w:rStyle w:val="a9"/>
            <w:rFonts w:ascii="Arial" w:eastAsia="Calibri" w:hAnsi="Arial" w:cs="Arial"/>
            <w:color w:val="auto"/>
            <w:sz w:val="24"/>
            <w:szCs w:val="24"/>
            <w:u w:val="none"/>
            <w:lang w:val="en-US" w:eastAsia="ru-RU"/>
          </w:rPr>
          <w:t>n</w:t>
        </w:r>
        <w:r w:rsidR="00206470" w:rsidRPr="00574E81">
          <w:rPr>
            <w:rStyle w:val="a9"/>
            <w:rFonts w:ascii="Arial" w:eastAsia="Calibri" w:hAnsi="Arial" w:cs="Arial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574E81">
        <w:rPr>
          <w:rFonts w:ascii="Arial" w:eastAsia="Calibri" w:hAnsi="Arial" w:cs="Arial"/>
          <w:sz w:val="24"/>
          <w:szCs w:val="24"/>
          <w:lang w:eastAsia="ru-RU"/>
        </w:rPr>
        <w:t xml:space="preserve"> и обнародованию в «Информационном бюллетене». </w:t>
      </w:r>
    </w:p>
    <w:p w:rsidR="002155A9" w:rsidRPr="00574E81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74E81">
        <w:rPr>
          <w:rFonts w:ascii="Arial" w:eastAsia="Calibri" w:hAnsi="Arial" w:cs="Arial"/>
          <w:sz w:val="24"/>
          <w:szCs w:val="24"/>
          <w:lang w:eastAsia="ru-RU"/>
        </w:rPr>
        <w:t>4. Контроль исполнения настоящего постановления возложить на управл</w:t>
      </w:r>
      <w:r w:rsidR="00206470" w:rsidRPr="00574E81">
        <w:rPr>
          <w:rFonts w:ascii="Arial" w:eastAsia="Calibri" w:hAnsi="Arial" w:cs="Arial"/>
          <w:sz w:val="24"/>
          <w:szCs w:val="24"/>
          <w:lang w:eastAsia="ru-RU"/>
        </w:rPr>
        <w:t>яющего</w:t>
      </w:r>
      <w:r w:rsidRPr="00574E81">
        <w:rPr>
          <w:rFonts w:ascii="Arial" w:eastAsia="Calibri" w:hAnsi="Arial" w:cs="Arial"/>
          <w:sz w:val="24"/>
          <w:szCs w:val="24"/>
          <w:lang w:eastAsia="ru-RU"/>
        </w:rPr>
        <w:t xml:space="preserve"> делами.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74E81">
        <w:rPr>
          <w:rFonts w:ascii="Arial" w:eastAsia="Times New Roman" w:hAnsi="Arial" w:cs="Arial"/>
          <w:sz w:val="24"/>
          <w:szCs w:val="24"/>
        </w:rPr>
        <w:t>Глава сельского поселения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74E81">
        <w:rPr>
          <w:rFonts w:ascii="Arial" w:eastAsia="Times New Roman" w:hAnsi="Arial" w:cs="Arial"/>
          <w:sz w:val="24"/>
          <w:szCs w:val="24"/>
        </w:rPr>
        <w:t xml:space="preserve">(Глава администрации)                                                                                        </w:t>
      </w:r>
      <w:r w:rsidR="00A43B8A" w:rsidRPr="00574E81">
        <w:rPr>
          <w:rFonts w:ascii="Arial" w:eastAsia="Times New Roman" w:hAnsi="Arial" w:cs="Arial"/>
          <w:sz w:val="24"/>
          <w:szCs w:val="24"/>
        </w:rPr>
        <w:t>Д.С. Бурков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338C9" w:rsidRDefault="002338C9" w:rsidP="00574E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74E81" w:rsidRPr="00574E81" w:rsidRDefault="00574E81" w:rsidP="00574E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574E81" w:rsidRDefault="005540A8" w:rsidP="002338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</w:rPr>
      </w:pPr>
      <w:r w:rsidRPr="00574E81">
        <w:rPr>
          <w:rFonts w:ascii="Arial" w:eastAsia="Times New Roman" w:hAnsi="Arial" w:cs="Arial"/>
          <w:sz w:val="24"/>
          <w:szCs w:val="24"/>
        </w:rPr>
        <w:lastRenderedPageBreak/>
        <w:t>2</w:t>
      </w:r>
    </w:p>
    <w:p w:rsidR="002155A9" w:rsidRPr="00574E81" w:rsidRDefault="002155A9" w:rsidP="002155A9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574E81">
        <w:rPr>
          <w:rFonts w:ascii="Arial" w:eastAsia="Times New Roman" w:hAnsi="Arial" w:cs="Arial"/>
          <w:lang w:eastAsia="ru-RU"/>
        </w:rPr>
        <w:t xml:space="preserve">Приложение </w:t>
      </w:r>
    </w:p>
    <w:p w:rsidR="002155A9" w:rsidRPr="00574E81" w:rsidRDefault="002155A9" w:rsidP="002155A9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574E81">
        <w:rPr>
          <w:rFonts w:ascii="Arial" w:eastAsia="Times New Roman" w:hAnsi="Arial" w:cs="Arial"/>
          <w:lang w:eastAsia="ru-RU"/>
        </w:rPr>
        <w:t>УТВЕРЖДЕНО</w:t>
      </w:r>
    </w:p>
    <w:p w:rsidR="002155A9" w:rsidRPr="00574E81" w:rsidRDefault="002155A9" w:rsidP="002155A9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574E81">
        <w:rPr>
          <w:rFonts w:ascii="Arial" w:eastAsia="Times New Roman" w:hAnsi="Arial" w:cs="Arial"/>
          <w:lang w:eastAsia="ru-RU"/>
        </w:rPr>
        <w:t>постановлением Администрации</w:t>
      </w:r>
    </w:p>
    <w:p w:rsidR="002155A9" w:rsidRPr="00574E81" w:rsidRDefault="002155A9" w:rsidP="002155A9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574E81">
        <w:rPr>
          <w:rFonts w:ascii="Arial" w:eastAsia="Times New Roman" w:hAnsi="Arial" w:cs="Arial"/>
          <w:lang w:eastAsia="ru-RU"/>
        </w:rPr>
        <w:t>Ново</w:t>
      </w:r>
      <w:r w:rsidR="00A43B8A" w:rsidRPr="00574E81">
        <w:rPr>
          <w:rFonts w:ascii="Arial" w:eastAsia="Times New Roman" w:hAnsi="Arial" w:cs="Arial"/>
          <w:lang w:eastAsia="ru-RU"/>
        </w:rPr>
        <w:t>николаевского</w:t>
      </w:r>
      <w:r w:rsidRPr="00574E81">
        <w:rPr>
          <w:rFonts w:ascii="Arial" w:eastAsia="Times New Roman" w:hAnsi="Arial" w:cs="Arial"/>
          <w:lang w:eastAsia="ru-RU"/>
        </w:rPr>
        <w:t xml:space="preserve"> сельского </w:t>
      </w:r>
    </w:p>
    <w:p w:rsidR="002155A9" w:rsidRPr="00574E81" w:rsidRDefault="002155A9" w:rsidP="00574E81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574E81">
        <w:rPr>
          <w:rFonts w:ascii="Arial" w:eastAsia="Times New Roman" w:hAnsi="Arial" w:cs="Arial"/>
          <w:lang w:eastAsia="ru-RU"/>
        </w:rPr>
        <w:t xml:space="preserve">поселения от </w:t>
      </w:r>
      <w:r w:rsidR="002338C9" w:rsidRPr="00574E81">
        <w:rPr>
          <w:rFonts w:ascii="Arial" w:eastAsia="Times New Roman" w:hAnsi="Arial" w:cs="Arial"/>
          <w:lang w:eastAsia="ru-RU"/>
        </w:rPr>
        <w:t>05.10.2017</w:t>
      </w:r>
      <w:r w:rsidRPr="00574E81">
        <w:rPr>
          <w:rFonts w:ascii="Arial" w:eastAsia="Times New Roman" w:hAnsi="Arial" w:cs="Arial"/>
          <w:lang w:eastAsia="ru-RU"/>
        </w:rPr>
        <w:t xml:space="preserve">№ </w:t>
      </w:r>
      <w:r w:rsidR="002338C9" w:rsidRPr="00574E81">
        <w:rPr>
          <w:rFonts w:ascii="Arial" w:eastAsia="Times New Roman" w:hAnsi="Arial" w:cs="Arial"/>
          <w:lang w:eastAsia="ru-RU"/>
        </w:rPr>
        <w:t>122</w:t>
      </w:r>
    </w:p>
    <w:p w:rsidR="002155A9" w:rsidRPr="00574E81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</w:t>
      </w:r>
    </w:p>
    <w:p w:rsidR="002155A9" w:rsidRPr="00574E81" w:rsidRDefault="002155A9" w:rsidP="00574E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</w:pPr>
      <w:r w:rsidRPr="00574E81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1. </w:t>
      </w:r>
      <w:proofErr w:type="gramStart"/>
      <w:r w:rsidRPr="00574E81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Настоящий Порядок </w:t>
      </w:r>
      <w:r w:rsidRPr="00574E81"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  <w:t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(далее – Порядок)</w:t>
      </w:r>
      <w:r w:rsidRPr="00574E81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определяет порядок сообщения лицами, замещающими муниципальные должности и должности муниципальной службы в Администрации муниципального образования «Ново</w:t>
      </w:r>
      <w:r w:rsidR="00A43B8A" w:rsidRPr="00574E81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николаевское </w:t>
      </w:r>
      <w:r w:rsidRPr="00574E81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сельское поселение» (далее – должностные лица, Администрация сельского поселения), о получении</w:t>
      </w:r>
      <w:proofErr w:type="gramEnd"/>
      <w:r w:rsidRPr="00574E81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подарка в связи с протокольными мероприятиями, служебными командировками и другими официальными мероприятиями, участие в которых </w:t>
      </w:r>
      <w:r w:rsidRPr="00574E81"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  <w:t>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2. Для целей настоящего Типового положения используются следующие понятия: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1) 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лицом, замещающим муниципальную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3. Должностные лица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540A8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4. Должностные лица обязаны в соответствии с настоящим Порядком уведомлять Администрацию сельского поселения обо всех случаях получения подарка в связи </w:t>
      </w:r>
      <w:proofErr w:type="gramStart"/>
      <w:r w:rsidRPr="00574E81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38C9" w:rsidRPr="00574E81" w:rsidRDefault="002338C9" w:rsidP="00574E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40A8" w:rsidRPr="00574E81" w:rsidRDefault="005540A8" w:rsidP="005540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</w:t>
      </w:r>
    </w:p>
    <w:p w:rsidR="002155A9" w:rsidRPr="00574E81" w:rsidRDefault="002155A9" w:rsidP="005540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ar18"/>
      <w:bookmarkEnd w:id="0"/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5. Уведомление о получении подарка (далее – уведомление), составленное по форме согласно </w:t>
      </w:r>
      <w:hyperlink w:anchor="Par39" w:history="1">
        <w:r w:rsidRPr="00574E81">
          <w:rPr>
            <w:rFonts w:ascii="Arial" w:eastAsia="Times New Roman" w:hAnsi="Arial" w:cs="Arial"/>
            <w:sz w:val="24"/>
            <w:szCs w:val="24"/>
            <w:lang w:eastAsia="ru-RU"/>
          </w:rPr>
          <w:t>приложению</w:t>
        </w:r>
      </w:hyperlink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Порядку, представляется </w:t>
      </w:r>
      <w:r w:rsidR="00A43B8A"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>управл</w:t>
      </w:r>
      <w:r w:rsidR="00A43B8A" w:rsidRPr="00574E81">
        <w:rPr>
          <w:rFonts w:ascii="Arial" w:eastAsia="Times New Roman" w:hAnsi="Arial" w:cs="Arial"/>
          <w:sz w:val="24"/>
          <w:szCs w:val="24"/>
          <w:lang w:eastAsia="ru-RU"/>
        </w:rPr>
        <w:t>яющему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делами не позднее трех рабочих дней со дня получения подарка. 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19"/>
      <w:bookmarkEnd w:id="1"/>
      <w:r w:rsidRPr="00574E81">
        <w:rPr>
          <w:rFonts w:ascii="Arial" w:eastAsia="Times New Roman" w:hAnsi="Arial" w:cs="Arial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должностного лица, получившего подарок, из служебной командировки.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При невозможности подачи уведомления в сроки, указанные в </w:t>
      </w:r>
      <w:hyperlink w:anchor="Par18" w:history="1">
        <w:r w:rsidRPr="00574E81">
          <w:rPr>
            <w:rFonts w:ascii="Arial" w:eastAsia="Times New Roman" w:hAnsi="Arial" w:cs="Arial"/>
            <w:sz w:val="24"/>
            <w:szCs w:val="24"/>
            <w:lang w:eastAsia="ru-RU"/>
          </w:rPr>
          <w:t>абзацах первом</w:t>
        </w:r>
      </w:hyperlink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и третьем настоящего пункта, по причине, не зависящей от должностного лица, оно представляется не позднее следующего дня после ее устранения.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6. Уведомление составляется в двух экземплярах, один из которых возвращается должностному лицу, представившему уведомление, с отметкой о регистрации, другой экземпляр направляется в Комиссию по списанию материальных ценностей Администрации Ново</w:t>
      </w:r>
      <w:r w:rsidR="00A43B8A" w:rsidRPr="00574E81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- Комиссия).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ar22"/>
      <w:bookmarkEnd w:id="2"/>
      <w:r w:rsidRPr="00574E81">
        <w:rPr>
          <w:rFonts w:ascii="Arial" w:eastAsia="Times New Roman" w:hAnsi="Arial" w:cs="Arial"/>
          <w:sz w:val="24"/>
          <w:szCs w:val="24"/>
          <w:lang w:eastAsia="ru-RU"/>
        </w:rPr>
        <w:t>7. Подарок, стоимость которого подтверждается документами и превышает три тысячи рублей либо стоимость которого получившему его должностному лицу неизвестна, сдается ведущему специалисту по экономике и финансам, который принимает его на хранение по акту приема-передачи не позднее пяти рабочих дней со дня регистрации уведомления в соответствующем журнале регистрации.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Прилагаемые к подарку технический паспорт, гарантийный талон, инструкция по эксплуатации, упаковка, запасные части, иные документы и принадлежности (при их наличии) передаются вместе с подарком. Указанные документы и принадлежности указываются в акте приема-передачи подарка.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8. Подарок, полученный лицом, замещающим муниципальную должность, независимо от его стоимости, подлежит передаче на хранение в соответствии с пунктом 7 настоящего Порядка.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должностное лицо, получившее подарок.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стоимости, если она не известна, проводится Комиссией на основе рыночной цены, действующей на дату принятия к учету подарка, или цены на аналогичную материальную ценность в сопоставимых условиях.</w:t>
      </w:r>
      <w:r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 рыночной цене подтверждаются документально, а при невозможности документального подтверждения - экспертным путем. 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11. Подарок возвращается сдавшему его лицу по акту приема-передачи в случае, если его стоимость не превышает трех тысяч рублей.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12. Бухгалтерия Администрации сельского поселения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образования.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ar27"/>
      <w:bookmarkEnd w:id="3"/>
      <w:r w:rsidRPr="00574E81">
        <w:rPr>
          <w:rFonts w:ascii="Arial" w:eastAsia="Times New Roman" w:hAnsi="Arial" w:cs="Arial"/>
          <w:sz w:val="24"/>
          <w:szCs w:val="24"/>
          <w:lang w:eastAsia="ru-RU"/>
        </w:rPr>
        <w:t>13. Должностное лицо, сдавшее подарок, может его выкупить, направив на имя Главы Ново</w:t>
      </w:r>
      <w:r w:rsidR="00A43B8A" w:rsidRPr="00574E81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заявление о выкупе подарка не позднее двух месяцев со дня сдачи подарка.</w:t>
      </w:r>
    </w:p>
    <w:p w:rsidR="005540A8" w:rsidRPr="00574E81" w:rsidRDefault="002155A9" w:rsidP="00574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ar28"/>
      <w:bookmarkEnd w:id="4"/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14. Бухгалтерия Администрации сельского поселения в течение трех месяцев со дня поступления заявления, указанного в </w:t>
      </w:r>
      <w:hyperlink w:anchor="Par27" w:history="1">
        <w:r w:rsidRPr="00574E81">
          <w:rPr>
            <w:rFonts w:ascii="Arial" w:eastAsia="Times New Roman" w:hAnsi="Arial" w:cs="Arial"/>
            <w:sz w:val="24"/>
            <w:szCs w:val="24"/>
            <w:lang w:eastAsia="ru-RU"/>
          </w:rPr>
          <w:t>пункте 13</w:t>
        </w:r>
      </w:hyperlink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организует оценку стоимости подарка для выкупа и уведомляет в письменной форме лицо, подавшее заявление, о </w:t>
      </w:r>
    </w:p>
    <w:p w:rsidR="005540A8" w:rsidRPr="00574E81" w:rsidRDefault="005540A8" w:rsidP="005540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</w:t>
      </w:r>
    </w:p>
    <w:p w:rsidR="002155A9" w:rsidRPr="00574E81" w:rsidRDefault="002155A9" w:rsidP="005540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74E81">
        <w:rPr>
          <w:rFonts w:ascii="Arial" w:eastAsia="Times New Roman" w:hAnsi="Arial" w:cs="Arial"/>
          <w:sz w:val="24"/>
          <w:szCs w:val="24"/>
          <w:lang w:eastAsia="ru-RU"/>
        </w:rPr>
        <w:t>результатах</w:t>
      </w:r>
      <w:proofErr w:type="gramEnd"/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15. Подарок, в отношении которого не поступило заявление, указанное в </w:t>
      </w:r>
      <w:hyperlink w:anchor="Par27" w:history="1">
        <w:r w:rsidRPr="00574E81">
          <w:rPr>
            <w:rFonts w:ascii="Arial" w:eastAsia="Times New Roman" w:hAnsi="Arial" w:cs="Arial"/>
            <w:sz w:val="24"/>
            <w:szCs w:val="24"/>
            <w:lang w:eastAsia="ru-RU"/>
          </w:rPr>
          <w:t>пункте 13</w:t>
        </w:r>
      </w:hyperlink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с учетом заключения Комиссии о целесообразности использования подарка может использоваться для обеспечения деятельности Администрации сельского поселения.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ar30"/>
      <w:bookmarkEnd w:id="5"/>
      <w:r w:rsidRPr="00574E81">
        <w:rPr>
          <w:rFonts w:ascii="Arial" w:eastAsia="Times New Roman" w:hAnsi="Arial" w:cs="Arial"/>
          <w:sz w:val="24"/>
          <w:szCs w:val="24"/>
          <w:lang w:eastAsia="ru-RU"/>
        </w:rPr>
        <w:t>16. В случае нецелесообразности использования подарка Глава Ново</w:t>
      </w:r>
      <w:r w:rsidR="00A43B8A" w:rsidRPr="00574E81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принимает решение о реализации подарка и проведении оценки его стоимости для реализации (выкупа), осуществляемой Администрацией сельского поселения посредством проведения торгов в порядке, предусмотренном законодательством Российской Федерации.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17. Оценка стоимости подарка для реализации (выкупа), предусмотренная пунктами 14 и 16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18. В случае если подарок не выкуплен или не реализован, Главой Ново</w:t>
      </w:r>
      <w:r w:rsidR="00A43B8A" w:rsidRPr="00574E81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19. Средства, вырученные от выкупа (реализации) подарка, зачисляются в доход местного бюджета в порядке, установленном бюджетным законодательством Российской Федерации.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5A9" w:rsidRPr="00574E81" w:rsidRDefault="002155A9" w:rsidP="00AB54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574E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4E81" w:rsidRPr="00574E81" w:rsidRDefault="00574E81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8C9" w:rsidRPr="00574E81" w:rsidRDefault="002338C9" w:rsidP="002338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74E8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5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lang w:eastAsia="ru-RU"/>
        </w:rPr>
      </w:pPr>
      <w:bookmarkStart w:id="6" w:name="Par39"/>
      <w:bookmarkEnd w:id="6"/>
      <w:r w:rsidRPr="00574E81">
        <w:rPr>
          <w:rFonts w:ascii="Arial" w:eastAsia="Times New Roman" w:hAnsi="Arial" w:cs="Arial"/>
          <w:lang w:eastAsia="ru-RU"/>
        </w:rPr>
        <w:t xml:space="preserve">Приложение 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lang w:eastAsia="ru-RU"/>
        </w:rPr>
      </w:pPr>
      <w:r w:rsidRPr="00574E81">
        <w:rPr>
          <w:rFonts w:ascii="Arial" w:eastAsia="Times New Roman" w:hAnsi="Arial" w:cs="Arial"/>
          <w:lang w:eastAsia="ru-RU"/>
        </w:rPr>
        <w:t xml:space="preserve">к Порядок </w:t>
      </w:r>
      <w:r w:rsidRPr="00574E81">
        <w:rPr>
          <w:rFonts w:ascii="Arial" w:eastAsia="Times New Roman" w:hAnsi="Arial" w:cs="Arial"/>
          <w:bCs/>
          <w:lang w:eastAsia="ru-RU"/>
        </w:rPr>
        <w:t xml:space="preserve"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В Администрацию Ново</w:t>
      </w:r>
      <w:r w:rsidR="00270779" w:rsidRPr="00574E81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gramStart"/>
      <w:r w:rsidRPr="00574E81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74E8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_________________________________________________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</w:t>
      </w:r>
      <w:r w:rsidR="00FF32A4"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</w:t>
      </w:r>
      <w:r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(Ф</w:t>
      </w:r>
      <w:r w:rsidR="00FF32A4" w:rsidRPr="00574E81">
        <w:rPr>
          <w:rFonts w:ascii="Arial" w:eastAsia="Times New Roman" w:hAnsi="Arial" w:cs="Arial"/>
          <w:sz w:val="20"/>
          <w:szCs w:val="20"/>
          <w:lang w:eastAsia="ru-RU"/>
        </w:rPr>
        <w:t>амилия, имя, отчество (при наличии),</w:t>
      </w:r>
      <w:r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занимаемая должность)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b/>
          <w:sz w:val="24"/>
          <w:szCs w:val="24"/>
          <w:lang w:eastAsia="ru-RU"/>
        </w:rPr>
        <w:t>Уведомление о получении подарка от «____»_____________20___г.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  <w:r w:rsidRPr="00574E81">
        <w:rPr>
          <w:rFonts w:ascii="Arial" w:eastAsia="Times New Roman" w:hAnsi="Arial" w:cs="Arial"/>
          <w:sz w:val="24"/>
          <w:szCs w:val="24"/>
          <w:lang w:eastAsia="ru-RU"/>
        </w:rPr>
        <w:t>Извещаю о получении ___________________________________________________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(дата получения)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подарка(</w:t>
      </w:r>
      <w:proofErr w:type="spellStart"/>
      <w:r w:rsidRPr="00574E81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574E81">
        <w:rPr>
          <w:rFonts w:ascii="Arial" w:eastAsia="Times New Roman" w:hAnsi="Arial" w:cs="Arial"/>
          <w:sz w:val="24"/>
          <w:szCs w:val="24"/>
          <w:lang w:eastAsia="ru-RU"/>
        </w:rPr>
        <w:t>) на ____________________________________________________________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(наименование протокольного мероприятия, служебной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командировки, другого официального мероприятия, место   и дата проведения)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2155A9" w:rsidRPr="00574E81" w:rsidTr="004047A8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4E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4E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4E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4E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в рублях </w:t>
            </w:r>
            <w:hyperlink w:anchor="Par101" w:history="1">
              <w:r w:rsidRPr="00574E81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2155A9" w:rsidRPr="00574E81" w:rsidTr="004047A8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4E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155A9" w:rsidRPr="00574E81" w:rsidTr="004047A8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4E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155A9" w:rsidRPr="00574E81" w:rsidTr="004047A8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4E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574E81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Приложение: ______________________________________________ на _____ листах.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(наименование документа)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Лицо, представившее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уведомление         _________  _________________________  «___» ____ 20__ г.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(подпись)           (расшифровка подписи)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Лицо, принявшее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уведомление         _________  _________________________  «__» ____ 20__ г.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74E81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(подпись)             (расшифровка подписи)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4"/>
          <w:szCs w:val="24"/>
          <w:lang w:eastAsia="ru-RU"/>
        </w:rPr>
        <w:t>Регистрационный номер в журнале регистрации уведомлений ______ «__»</w:t>
      </w:r>
      <w:r w:rsidR="00574E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7" w:name="_GoBack"/>
      <w:bookmarkEnd w:id="7"/>
      <w:r w:rsidRPr="00574E81">
        <w:rPr>
          <w:rFonts w:ascii="Arial" w:eastAsia="Times New Roman" w:hAnsi="Arial" w:cs="Arial"/>
          <w:sz w:val="24"/>
          <w:szCs w:val="24"/>
          <w:lang w:eastAsia="ru-RU"/>
        </w:rPr>
        <w:t xml:space="preserve"> 20__ г.</w:t>
      </w:r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8" w:name="Par101"/>
      <w:bookmarkEnd w:id="8"/>
    </w:p>
    <w:p w:rsidR="002155A9" w:rsidRPr="00574E81" w:rsidRDefault="002155A9" w:rsidP="002155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E81">
        <w:rPr>
          <w:rFonts w:ascii="Arial" w:eastAsia="Times New Roman" w:hAnsi="Arial" w:cs="Arial"/>
          <w:sz w:val="20"/>
          <w:szCs w:val="20"/>
          <w:lang w:eastAsia="ru-RU"/>
        </w:rPr>
        <w:t>&lt;*&gt; Заполняется при наличии документов, подтверждающих стоимость подарка.</w:t>
      </w:r>
    </w:p>
    <w:p w:rsidR="002155A9" w:rsidRPr="00574E81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A3205" w:rsidRPr="00574E81" w:rsidRDefault="000A3205">
      <w:pPr>
        <w:rPr>
          <w:rFonts w:ascii="Arial" w:hAnsi="Arial" w:cs="Arial"/>
        </w:rPr>
      </w:pPr>
    </w:p>
    <w:sectPr w:rsidR="000A3205" w:rsidRPr="00574E81" w:rsidSect="002155A9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BD" w:rsidRDefault="00D85CBD" w:rsidP="002155A9">
      <w:pPr>
        <w:spacing w:after="0" w:line="240" w:lineRule="auto"/>
      </w:pPr>
      <w:r>
        <w:separator/>
      </w:r>
    </w:p>
  </w:endnote>
  <w:endnote w:type="continuationSeparator" w:id="0">
    <w:p w:rsidR="00D85CBD" w:rsidRDefault="00D85CBD" w:rsidP="0021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BD" w:rsidRDefault="00D85CBD" w:rsidP="002155A9">
      <w:pPr>
        <w:spacing w:after="0" w:line="240" w:lineRule="auto"/>
      </w:pPr>
      <w:r>
        <w:separator/>
      </w:r>
    </w:p>
  </w:footnote>
  <w:footnote w:type="continuationSeparator" w:id="0">
    <w:p w:rsidR="00D85CBD" w:rsidRDefault="00D85CBD" w:rsidP="0021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401005"/>
      <w:docPartObj>
        <w:docPartGallery w:val="Page Numbers (Top of Page)"/>
        <w:docPartUnique/>
      </w:docPartObj>
    </w:sdtPr>
    <w:sdtEndPr/>
    <w:sdtContent>
      <w:p w:rsidR="002155A9" w:rsidRDefault="00CC488B" w:rsidP="00CC488B">
        <w:pPr>
          <w:pStyle w:val="a3"/>
          <w:tabs>
            <w:tab w:val="left" w:pos="4575"/>
            <w:tab w:val="center" w:pos="4960"/>
          </w:tabs>
        </w:pPr>
        <w:r>
          <w:t xml:space="preserve"> </w:t>
        </w:r>
      </w:p>
    </w:sdtContent>
  </w:sdt>
  <w:p w:rsidR="002155A9" w:rsidRDefault="002155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15"/>
    <w:rsid w:val="00067307"/>
    <w:rsid w:val="000A3205"/>
    <w:rsid w:val="00205EE3"/>
    <w:rsid w:val="00206470"/>
    <w:rsid w:val="002155A9"/>
    <w:rsid w:val="002338C9"/>
    <w:rsid w:val="00270779"/>
    <w:rsid w:val="00365CCF"/>
    <w:rsid w:val="004B3415"/>
    <w:rsid w:val="004F4EB9"/>
    <w:rsid w:val="005540A8"/>
    <w:rsid w:val="00574E81"/>
    <w:rsid w:val="005F5068"/>
    <w:rsid w:val="00791C79"/>
    <w:rsid w:val="008F377B"/>
    <w:rsid w:val="00925447"/>
    <w:rsid w:val="0099441E"/>
    <w:rsid w:val="00A43B8A"/>
    <w:rsid w:val="00A63C0D"/>
    <w:rsid w:val="00AB54C7"/>
    <w:rsid w:val="00B31D3A"/>
    <w:rsid w:val="00B4520F"/>
    <w:rsid w:val="00CC488B"/>
    <w:rsid w:val="00D85CBD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55A9"/>
  </w:style>
  <w:style w:type="paragraph" w:styleId="a5">
    <w:name w:val="footer"/>
    <w:basedOn w:val="a"/>
    <w:link w:val="a6"/>
    <w:uiPriority w:val="99"/>
    <w:unhideWhenUsed/>
    <w:rsid w:val="0021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55A9"/>
  </w:style>
  <w:style w:type="paragraph" w:styleId="a7">
    <w:name w:val="Balloon Text"/>
    <w:basedOn w:val="a"/>
    <w:link w:val="a8"/>
    <w:uiPriority w:val="99"/>
    <w:semiHidden/>
    <w:unhideWhenUsed/>
    <w:rsid w:val="0021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5A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064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55A9"/>
  </w:style>
  <w:style w:type="paragraph" w:styleId="a5">
    <w:name w:val="footer"/>
    <w:basedOn w:val="a"/>
    <w:link w:val="a6"/>
    <w:uiPriority w:val="99"/>
    <w:unhideWhenUsed/>
    <w:rsid w:val="0021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55A9"/>
  </w:style>
  <w:style w:type="paragraph" w:styleId="a7">
    <w:name w:val="Balloon Text"/>
    <w:basedOn w:val="a"/>
    <w:link w:val="a8"/>
    <w:uiPriority w:val="99"/>
    <w:semiHidden/>
    <w:unhideWhenUsed/>
    <w:rsid w:val="0021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5A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06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2017-10-09T08:21:00Z</cp:lastPrinted>
  <dcterms:created xsi:type="dcterms:W3CDTF">2017-09-26T05:49:00Z</dcterms:created>
  <dcterms:modified xsi:type="dcterms:W3CDTF">2017-11-03T07:17:00Z</dcterms:modified>
</cp:coreProperties>
</file>