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64" w:rsidRPr="003434AF" w:rsidRDefault="00D90564" w:rsidP="00D90564">
      <w:pPr>
        <w:jc w:val="center"/>
        <w:rPr>
          <w:b/>
          <w:sz w:val="24"/>
          <w:szCs w:val="24"/>
        </w:rPr>
      </w:pPr>
      <w:r w:rsidRPr="003434AF">
        <w:rPr>
          <w:b/>
          <w:sz w:val="24"/>
          <w:szCs w:val="24"/>
        </w:rPr>
        <w:t>Томская область Асиновский район</w:t>
      </w:r>
    </w:p>
    <w:p w:rsidR="00D90564" w:rsidRPr="003434AF" w:rsidRDefault="00D90564" w:rsidP="00D90564">
      <w:pPr>
        <w:jc w:val="center"/>
        <w:rPr>
          <w:b/>
          <w:sz w:val="24"/>
          <w:szCs w:val="24"/>
        </w:rPr>
      </w:pPr>
      <w:r w:rsidRPr="003434AF">
        <w:rPr>
          <w:b/>
          <w:sz w:val="24"/>
          <w:szCs w:val="24"/>
        </w:rPr>
        <w:t>АДМИНИСТРАЦИЯ</w:t>
      </w:r>
    </w:p>
    <w:p w:rsidR="00D90564" w:rsidRPr="003434AF" w:rsidRDefault="00D90564" w:rsidP="00D905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НОВОНИКОЛАЕВКОГО</w:t>
      </w:r>
      <w:r w:rsidRPr="003434AF">
        <w:rPr>
          <w:b/>
          <w:sz w:val="24"/>
          <w:szCs w:val="24"/>
        </w:rPr>
        <w:t xml:space="preserve"> СЕЛЬСКОГО ПОСЕЛЕНИЯ</w:t>
      </w:r>
    </w:p>
    <w:p w:rsidR="00D90564" w:rsidRPr="003434AF" w:rsidRDefault="00D90564" w:rsidP="00D90564">
      <w:pPr>
        <w:jc w:val="center"/>
        <w:rPr>
          <w:b/>
          <w:sz w:val="24"/>
          <w:szCs w:val="24"/>
        </w:rPr>
      </w:pPr>
    </w:p>
    <w:p w:rsidR="00D90564" w:rsidRPr="003434AF" w:rsidRDefault="00D90564" w:rsidP="00D90564">
      <w:pPr>
        <w:jc w:val="center"/>
        <w:rPr>
          <w:b/>
          <w:sz w:val="24"/>
          <w:szCs w:val="24"/>
        </w:rPr>
      </w:pPr>
      <w:r w:rsidRPr="003434AF">
        <w:rPr>
          <w:b/>
          <w:sz w:val="24"/>
          <w:szCs w:val="24"/>
        </w:rPr>
        <w:t>ФИНАНСОВЫЙ ОРГАН</w:t>
      </w:r>
    </w:p>
    <w:p w:rsidR="00D90564" w:rsidRPr="003434AF" w:rsidRDefault="00D90564" w:rsidP="00D90564">
      <w:pPr>
        <w:jc w:val="center"/>
        <w:rPr>
          <w:b/>
          <w:sz w:val="24"/>
          <w:szCs w:val="24"/>
        </w:rPr>
      </w:pPr>
    </w:p>
    <w:p w:rsidR="00D90564" w:rsidRPr="003434AF" w:rsidRDefault="00D90564" w:rsidP="00D90564">
      <w:pPr>
        <w:jc w:val="center"/>
        <w:rPr>
          <w:b/>
          <w:sz w:val="24"/>
          <w:szCs w:val="24"/>
        </w:rPr>
      </w:pPr>
    </w:p>
    <w:p w:rsidR="00D90564" w:rsidRPr="003434AF" w:rsidRDefault="00D90564" w:rsidP="00D90564">
      <w:pPr>
        <w:jc w:val="center"/>
        <w:rPr>
          <w:b/>
          <w:sz w:val="24"/>
          <w:szCs w:val="24"/>
        </w:rPr>
      </w:pPr>
      <w:r w:rsidRPr="003434AF">
        <w:rPr>
          <w:b/>
          <w:sz w:val="24"/>
          <w:szCs w:val="24"/>
        </w:rPr>
        <w:t>ПРИКАЗ</w:t>
      </w:r>
    </w:p>
    <w:p w:rsidR="00D90564" w:rsidRPr="003434AF" w:rsidRDefault="00DC05E9" w:rsidP="00D90564">
      <w:pPr>
        <w:jc w:val="both"/>
        <w:rPr>
          <w:sz w:val="24"/>
          <w:szCs w:val="24"/>
        </w:rPr>
      </w:pPr>
      <w:r>
        <w:rPr>
          <w:sz w:val="24"/>
          <w:szCs w:val="24"/>
        </w:rPr>
        <w:t>22.09.2017                                                                                                                  № 8</w:t>
      </w:r>
    </w:p>
    <w:p w:rsidR="00D90564" w:rsidRPr="003434AF" w:rsidRDefault="00D90564" w:rsidP="00D90564">
      <w:pPr>
        <w:jc w:val="both"/>
        <w:rPr>
          <w:sz w:val="24"/>
          <w:szCs w:val="24"/>
        </w:rPr>
      </w:pPr>
    </w:p>
    <w:p w:rsidR="00D90564" w:rsidRPr="003434AF" w:rsidRDefault="00D90564" w:rsidP="00D90564">
      <w:pPr>
        <w:jc w:val="center"/>
        <w:rPr>
          <w:sz w:val="24"/>
          <w:szCs w:val="24"/>
        </w:rPr>
      </w:pPr>
    </w:p>
    <w:p w:rsidR="00D90564" w:rsidRPr="003434AF" w:rsidRDefault="00D90564" w:rsidP="00D90564">
      <w:pPr>
        <w:jc w:val="center"/>
        <w:rPr>
          <w:b/>
          <w:sz w:val="24"/>
          <w:szCs w:val="24"/>
        </w:rPr>
      </w:pPr>
      <w:r w:rsidRPr="003434AF">
        <w:rPr>
          <w:sz w:val="24"/>
          <w:szCs w:val="24"/>
        </w:rPr>
        <w:t xml:space="preserve">             </w:t>
      </w:r>
      <w:r w:rsidRPr="003434AF">
        <w:rPr>
          <w:b/>
          <w:sz w:val="24"/>
          <w:szCs w:val="24"/>
        </w:rPr>
        <w:t xml:space="preserve">Об утверждении Порядка завершения операций по исполнению местного </w:t>
      </w:r>
    </w:p>
    <w:p w:rsidR="00D90564" w:rsidRPr="003434AF" w:rsidRDefault="00D90564" w:rsidP="00D90564">
      <w:pPr>
        <w:jc w:val="center"/>
        <w:rPr>
          <w:b/>
          <w:sz w:val="24"/>
          <w:szCs w:val="24"/>
        </w:rPr>
      </w:pPr>
      <w:r w:rsidRPr="003434AF">
        <w:rPr>
          <w:b/>
          <w:sz w:val="24"/>
          <w:szCs w:val="24"/>
        </w:rPr>
        <w:t>бюджета в текущем финансовом году</w:t>
      </w:r>
    </w:p>
    <w:p w:rsidR="00D90564" w:rsidRPr="003434AF" w:rsidRDefault="00D90564" w:rsidP="00D90564">
      <w:pPr>
        <w:jc w:val="both"/>
        <w:rPr>
          <w:sz w:val="24"/>
          <w:szCs w:val="24"/>
        </w:rPr>
      </w:pPr>
    </w:p>
    <w:p w:rsidR="00D90564" w:rsidRPr="003434AF" w:rsidRDefault="00D90564" w:rsidP="00D90564">
      <w:pPr>
        <w:jc w:val="both"/>
        <w:rPr>
          <w:sz w:val="24"/>
          <w:szCs w:val="24"/>
        </w:rPr>
      </w:pPr>
    </w:p>
    <w:p w:rsidR="00D90564" w:rsidRPr="003434AF" w:rsidRDefault="00D90564" w:rsidP="00D90564">
      <w:pPr>
        <w:ind w:firstLine="709"/>
        <w:jc w:val="both"/>
        <w:rPr>
          <w:sz w:val="24"/>
          <w:szCs w:val="24"/>
        </w:rPr>
      </w:pPr>
      <w:r w:rsidRPr="003434AF">
        <w:rPr>
          <w:sz w:val="24"/>
          <w:szCs w:val="24"/>
        </w:rPr>
        <w:t>В соответствии со статьей 242 Бюджетного кодекса Российской Федерации,</w:t>
      </w:r>
    </w:p>
    <w:p w:rsidR="00D90564" w:rsidRPr="003434AF" w:rsidRDefault="00D90564" w:rsidP="00D90564">
      <w:pPr>
        <w:ind w:firstLine="709"/>
        <w:jc w:val="both"/>
        <w:rPr>
          <w:sz w:val="24"/>
          <w:szCs w:val="24"/>
        </w:rPr>
      </w:pPr>
    </w:p>
    <w:p w:rsidR="00D90564" w:rsidRPr="003434AF" w:rsidRDefault="00D90564" w:rsidP="00D90564">
      <w:pPr>
        <w:jc w:val="both"/>
        <w:rPr>
          <w:b/>
          <w:sz w:val="24"/>
          <w:szCs w:val="24"/>
        </w:rPr>
      </w:pPr>
      <w:r w:rsidRPr="003434AF">
        <w:rPr>
          <w:b/>
          <w:sz w:val="24"/>
          <w:szCs w:val="24"/>
        </w:rPr>
        <w:t>ПРИКАЗЫВАЮ:</w:t>
      </w:r>
    </w:p>
    <w:p w:rsidR="00D90564" w:rsidRPr="003434AF" w:rsidRDefault="00D90564" w:rsidP="00D90564">
      <w:pPr>
        <w:ind w:firstLine="709"/>
        <w:jc w:val="both"/>
        <w:rPr>
          <w:sz w:val="24"/>
          <w:szCs w:val="24"/>
        </w:rPr>
      </w:pPr>
    </w:p>
    <w:p w:rsidR="00D90564" w:rsidRPr="003434AF" w:rsidRDefault="00D90564" w:rsidP="00D905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34AF">
        <w:rPr>
          <w:rFonts w:ascii="Times New Roman" w:hAnsi="Times New Roman"/>
          <w:sz w:val="24"/>
          <w:szCs w:val="24"/>
        </w:rPr>
        <w:t xml:space="preserve">     </w:t>
      </w:r>
      <w:r w:rsidRPr="003434AF">
        <w:rPr>
          <w:rFonts w:ascii="Times New Roman" w:hAnsi="Times New Roman"/>
          <w:sz w:val="24"/>
          <w:szCs w:val="24"/>
        </w:rPr>
        <w:tab/>
        <w:t>1. Утвердить Порядок завершения операций по исполнению местного бюджета в текущем финансовом году согласно приложению.</w:t>
      </w:r>
    </w:p>
    <w:p w:rsidR="00D90564" w:rsidRPr="003434AF" w:rsidRDefault="00D90564" w:rsidP="00D90564">
      <w:pPr>
        <w:tabs>
          <w:tab w:val="left" w:pos="0"/>
        </w:tabs>
        <w:autoSpaceDE w:val="0"/>
        <w:ind w:right="-83"/>
        <w:jc w:val="both"/>
        <w:rPr>
          <w:sz w:val="24"/>
          <w:szCs w:val="24"/>
        </w:rPr>
      </w:pPr>
      <w:r w:rsidRPr="003434AF">
        <w:rPr>
          <w:sz w:val="24"/>
          <w:szCs w:val="24"/>
        </w:rPr>
        <w:tab/>
        <w:t xml:space="preserve">2. Настоящий приказ подлежит официальному опубликованию </w:t>
      </w:r>
      <w:r w:rsidR="00DC05E9">
        <w:rPr>
          <w:sz w:val="24"/>
          <w:szCs w:val="24"/>
        </w:rPr>
        <w:t xml:space="preserve"> </w:t>
      </w:r>
      <w:r w:rsidRPr="003434AF"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>Новониколаевского</w:t>
      </w:r>
      <w:r w:rsidRPr="003434AF">
        <w:rPr>
          <w:sz w:val="24"/>
          <w:szCs w:val="24"/>
        </w:rPr>
        <w:t xml:space="preserve"> сельского поселения </w:t>
      </w:r>
      <w:r w:rsidR="00DC05E9">
        <w:rPr>
          <w:sz w:val="24"/>
          <w:szCs w:val="24"/>
        </w:rPr>
        <w:t xml:space="preserve">  </w:t>
      </w:r>
      <w:hyperlink r:id="rId5" w:history="1">
        <w:r w:rsidRPr="00DC05E9">
          <w:rPr>
            <w:rStyle w:val="a5"/>
            <w:sz w:val="24"/>
            <w:szCs w:val="24"/>
            <w:u w:val="none"/>
          </w:rPr>
          <w:t>www.n</w:t>
        </w:r>
        <w:r w:rsidR="000C5D7A" w:rsidRPr="00DC05E9">
          <w:rPr>
            <w:rStyle w:val="a5"/>
            <w:sz w:val="24"/>
            <w:szCs w:val="24"/>
            <w:u w:val="none"/>
            <w:lang w:val="en-US"/>
          </w:rPr>
          <w:t>n</w:t>
        </w:r>
        <w:r w:rsidRPr="00DC05E9">
          <w:rPr>
            <w:rStyle w:val="a5"/>
            <w:sz w:val="24"/>
            <w:szCs w:val="24"/>
            <w:u w:val="none"/>
          </w:rPr>
          <w:t>selp.asino.ru</w:t>
        </w:r>
      </w:hyperlink>
      <w:r w:rsidR="00DC05E9">
        <w:rPr>
          <w:rStyle w:val="a5"/>
          <w:sz w:val="24"/>
          <w:szCs w:val="24"/>
          <w:u w:val="none"/>
        </w:rPr>
        <w:t xml:space="preserve"> </w:t>
      </w:r>
      <w:r w:rsidR="00DC05E9">
        <w:rPr>
          <w:sz w:val="24"/>
          <w:szCs w:val="24"/>
        </w:rPr>
        <w:t xml:space="preserve"> и обнародованию в «Информационном бюллетене».</w:t>
      </w:r>
    </w:p>
    <w:p w:rsidR="00D90564" w:rsidRPr="003434AF" w:rsidRDefault="00D90564" w:rsidP="00D90564">
      <w:pPr>
        <w:tabs>
          <w:tab w:val="left" w:pos="0"/>
        </w:tabs>
        <w:autoSpaceDE w:val="0"/>
        <w:ind w:right="-83"/>
        <w:jc w:val="both"/>
        <w:rPr>
          <w:sz w:val="24"/>
          <w:szCs w:val="24"/>
        </w:rPr>
      </w:pPr>
      <w:r w:rsidRPr="003434AF">
        <w:rPr>
          <w:sz w:val="24"/>
          <w:szCs w:val="24"/>
        </w:rPr>
        <w:tab/>
        <w:t xml:space="preserve">3. Контроль исполнения приказа возложить на ведущего специалиста. </w:t>
      </w:r>
    </w:p>
    <w:p w:rsidR="00D90564" w:rsidRPr="003434AF" w:rsidRDefault="00D90564" w:rsidP="00D90564">
      <w:pPr>
        <w:autoSpaceDE w:val="0"/>
        <w:ind w:firstLine="540"/>
        <w:jc w:val="both"/>
        <w:rPr>
          <w:sz w:val="24"/>
          <w:szCs w:val="24"/>
        </w:rPr>
      </w:pPr>
    </w:p>
    <w:p w:rsidR="00D90564" w:rsidRPr="003434AF" w:rsidRDefault="00D90564" w:rsidP="00D90564">
      <w:pPr>
        <w:jc w:val="both"/>
        <w:rPr>
          <w:sz w:val="24"/>
          <w:szCs w:val="24"/>
        </w:rPr>
      </w:pPr>
    </w:p>
    <w:p w:rsidR="00D90564" w:rsidRPr="003434AF" w:rsidRDefault="00D90564" w:rsidP="00D90564">
      <w:pPr>
        <w:jc w:val="both"/>
        <w:rPr>
          <w:sz w:val="24"/>
          <w:szCs w:val="24"/>
        </w:rPr>
      </w:pPr>
    </w:p>
    <w:p w:rsidR="00D90564" w:rsidRPr="003434AF" w:rsidRDefault="00D90564" w:rsidP="00D90564">
      <w:pPr>
        <w:autoSpaceDE w:val="0"/>
        <w:jc w:val="center"/>
        <w:rPr>
          <w:sz w:val="24"/>
          <w:szCs w:val="24"/>
        </w:rPr>
      </w:pPr>
      <w:r w:rsidRPr="003434AF">
        <w:rPr>
          <w:sz w:val="24"/>
          <w:szCs w:val="24"/>
        </w:rPr>
        <w:t xml:space="preserve">Ведущий специалист                                                      </w:t>
      </w:r>
      <w:proofErr w:type="spellStart"/>
      <w:r>
        <w:rPr>
          <w:sz w:val="24"/>
          <w:szCs w:val="24"/>
        </w:rPr>
        <w:t>Н.А.Якунина</w:t>
      </w:r>
      <w:proofErr w:type="spellEnd"/>
    </w:p>
    <w:p w:rsidR="00D90564" w:rsidRPr="003434AF" w:rsidRDefault="00D90564" w:rsidP="00D90564">
      <w:pPr>
        <w:jc w:val="both"/>
        <w:rPr>
          <w:sz w:val="24"/>
          <w:szCs w:val="24"/>
        </w:rPr>
      </w:pPr>
    </w:p>
    <w:p w:rsidR="00D90564" w:rsidRPr="003434AF" w:rsidRDefault="00D90564" w:rsidP="00D90564">
      <w:pPr>
        <w:jc w:val="right"/>
        <w:rPr>
          <w:sz w:val="24"/>
          <w:szCs w:val="24"/>
        </w:rPr>
      </w:pPr>
    </w:p>
    <w:p w:rsidR="00D90564" w:rsidRPr="003434AF" w:rsidRDefault="00D90564" w:rsidP="00D90564">
      <w:pPr>
        <w:jc w:val="right"/>
        <w:rPr>
          <w:sz w:val="24"/>
          <w:szCs w:val="24"/>
        </w:rPr>
      </w:pPr>
    </w:p>
    <w:p w:rsidR="00D90564" w:rsidRPr="003434AF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center"/>
        <w:rPr>
          <w:bCs/>
          <w:sz w:val="24"/>
          <w:szCs w:val="24"/>
        </w:rPr>
      </w:pPr>
    </w:p>
    <w:p w:rsidR="00D90564" w:rsidRDefault="00D90564" w:rsidP="00D90564">
      <w:pPr>
        <w:autoSpaceDE w:val="0"/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pStyle w:val="HTM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jc w:val="both"/>
        <w:rPr>
          <w:sz w:val="24"/>
          <w:szCs w:val="24"/>
        </w:rPr>
      </w:pPr>
    </w:p>
    <w:p w:rsidR="00D90564" w:rsidRDefault="00D90564" w:rsidP="00D90564">
      <w:pPr>
        <w:pStyle w:val="ConsTitle"/>
        <w:suppressAutoHyphens/>
        <w:ind w:left="5760" w:firstLine="95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90564" w:rsidRDefault="00D90564" w:rsidP="00D90564">
      <w:pPr>
        <w:pStyle w:val="ConsTitle"/>
        <w:suppressAutoHyphens/>
        <w:ind w:left="5760" w:firstLine="95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90564" w:rsidRDefault="00D90564" w:rsidP="00D90564">
      <w:pPr>
        <w:pStyle w:val="ConsTitle"/>
        <w:suppressAutoHyphens/>
        <w:ind w:left="5760" w:firstLine="959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Приложение к </w:t>
      </w:r>
      <w:r>
        <w:rPr>
          <w:rFonts w:ascii="Times New Roman" w:hAnsi="Times New Roman" w:cs="Times New Roman"/>
          <w:b w:val="0"/>
          <w:sz w:val="22"/>
          <w:szCs w:val="22"/>
        </w:rPr>
        <w:t>приказу</w:t>
      </w:r>
    </w:p>
    <w:p w:rsidR="00D90564" w:rsidRDefault="00D90564" w:rsidP="00D90564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финансового органа </w:t>
      </w:r>
    </w:p>
    <w:p w:rsidR="00D90564" w:rsidRDefault="00D90564" w:rsidP="00D90564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>дминистрации Нов</w:t>
      </w:r>
      <w:r>
        <w:rPr>
          <w:rFonts w:ascii="Times New Roman" w:hAnsi="Times New Roman" w:cs="Times New Roman"/>
          <w:b w:val="0"/>
          <w:sz w:val="22"/>
          <w:szCs w:val="22"/>
        </w:rPr>
        <w:t>ониколаевского</w:t>
      </w:r>
    </w:p>
    <w:p w:rsidR="00D90564" w:rsidRDefault="00D90564" w:rsidP="00D90564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</w:p>
    <w:p w:rsidR="00D90564" w:rsidRPr="007A1AE4" w:rsidRDefault="00D90564" w:rsidP="00D90564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>от</w:t>
      </w:r>
      <w:r w:rsidR="000A7923">
        <w:rPr>
          <w:rFonts w:ascii="Times New Roman" w:hAnsi="Times New Roman" w:cs="Times New Roman"/>
          <w:b w:val="0"/>
          <w:sz w:val="22"/>
          <w:szCs w:val="22"/>
        </w:rPr>
        <w:t xml:space="preserve"> 22.09.2017</w:t>
      </w:r>
      <w:bookmarkStart w:id="0" w:name="_GoBack"/>
      <w:bookmarkEnd w:id="0"/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D90564" w:rsidRDefault="00D90564" w:rsidP="00D90564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D90564" w:rsidRDefault="00D90564" w:rsidP="00D90564">
      <w:pPr>
        <w:pStyle w:val="ConsPlusNormal"/>
        <w:widowControl/>
        <w:ind w:firstLine="0"/>
        <w:jc w:val="right"/>
      </w:pPr>
    </w:p>
    <w:p w:rsidR="00D90564" w:rsidRPr="00D75AD2" w:rsidRDefault="00D90564" w:rsidP="00D9056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5AD2">
        <w:rPr>
          <w:rFonts w:ascii="Times New Roman" w:hAnsi="Times New Roman" w:cs="Times New Roman"/>
          <w:sz w:val="24"/>
          <w:szCs w:val="24"/>
        </w:rPr>
        <w:t>ПОРЯДОК</w:t>
      </w:r>
    </w:p>
    <w:p w:rsidR="00D90564" w:rsidRDefault="00D90564" w:rsidP="00D9056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завершения операций по исполнению местного бюджета </w:t>
      </w:r>
    </w:p>
    <w:p w:rsidR="00D90564" w:rsidRPr="00D75AD2" w:rsidRDefault="00D90564" w:rsidP="00D9056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текущем финансовом году</w:t>
      </w:r>
    </w:p>
    <w:p w:rsidR="00D90564" w:rsidRPr="00D75AD2" w:rsidRDefault="00D90564" w:rsidP="00D90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AD2">
        <w:rPr>
          <w:rFonts w:ascii="Times New Roman" w:hAnsi="Times New Roman" w:cs="Times New Roman"/>
          <w:sz w:val="24"/>
          <w:szCs w:val="24"/>
        </w:rPr>
        <w:t>1. В соответствии со статьей 242 Бюджетног</w:t>
      </w:r>
      <w:r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 </w:t>
      </w:r>
      <w:r w:rsidRPr="00D75AD2">
        <w:rPr>
          <w:rFonts w:ascii="Times New Roman" w:hAnsi="Times New Roman" w:cs="Times New Roman"/>
          <w:sz w:val="24"/>
          <w:szCs w:val="24"/>
        </w:rPr>
        <w:t>исполнение местного бюджета завершается в части: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75AD2">
        <w:rPr>
          <w:rFonts w:ascii="Times New Roman" w:hAnsi="Times New Roman" w:cs="Times New Roman"/>
          <w:sz w:val="24"/>
          <w:szCs w:val="24"/>
        </w:rPr>
        <w:t>кассовых операций по расходам местного бюджета и источникам финансирования дефицита федерального бюджета - 31 декабря текущего финансового года;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75AD2">
        <w:rPr>
          <w:rFonts w:ascii="Times New Roman" w:hAnsi="Times New Roman" w:cs="Times New Roman"/>
          <w:sz w:val="24"/>
          <w:szCs w:val="24"/>
        </w:rPr>
        <w:t>зачисления в местный бюджет поступлений завершенного финансового года, распределенных в установленном порядке управлениями Федерального казначейства по субъектам Российской Федерации (далее - Управления) между бюджетами бюджетной системы Российской Федерации, и их отражения в отчетности об исполнении местного бюджета завершенного финансового года - в первые пять рабочих дней очередного финансового года.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AD2">
        <w:rPr>
          <w:rFonts w:ascii="Times New Roman" w:hAnsi="Times New Roman" w:cs="Times New Roman"/>
          <w:sz w:val="24"/>
          <w:szCs w:val="24"/>
        </w:rPr>
        <w:t xml:space="preserve">2. В целях завершения операций по расходам местного бюджета и источникам финансирования дефицита местного бюджета </w:t>
      </w:r>
      <w:r w:rsidRPr="001B6914">
        <w:rPr>
          <w:rFonts w:ascii="Times New Roman" w:hAnsi="Times New Roman" w:cs="Times New Roman"/>
          <w:sz w:val="24"/>
          <w:szCs w:val="24"/>
        </w:rPr>
        <w:t>Управления Федерального казначейство по Томской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AD2">
        <w:rPr>
          <w:rFonts w:ascii="Times New Roman" w:hAnsi="Times New Roman" w:cs="Times New Roman"/>
          <w:sz w:val="24"/>
          <w:szCs w:val="24"/>
        </w:rPr>
        <w:t>принимает от Администрации Ново</w:t>
      </w:r>
      <w:r>
        <w:rPr>
          <w:rFonts w:ascii="Times New Roman" w:hAnsi="Times New Roman" w:cs="Times New Roman"/>
          <w:sz w:val="24"/>
          <w:szCs w:val="24"/>
        </w:rPr>
        <w:t>николаевского сельского поселения</w:t>
      </w:r>
      <w:r w:rsidRPr="00D75AD2">
        <w:rPr>
          <w:rFonts w:ascii="Times New Roman" w:hAnsi="Times New Roman" w:cs="Times New Roman"/>
          <w:sz w:val="24"/>
          <w:szCs w:val="24"/>
        </w:rPr>
        <w:t xml:space="preserve"> не позднее, чем:</w:t>
      </w: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75AD2">
        <w:rPr>
          <w:rFonts w:ascii="Times New Roman" w:hAnsi="Times New Roman" w:cs="Times New Roman"/>
          <w:sz w:val="24"/>
          <w:szCs w:val="24"/>
        </w:rPr>
        <w:t>за три рабочих дня до окончания текущего финансового года - платежные документы для доведения бюджетных ассигнований и (или) лимитов бюджетных обязательств и предельных объемов фин</w:t>
      </w:r>
      <w:r>
        <w:rPr>
          <w:rFonts w:ascii="Times New Roman" w:hAnsi="Times New Roman" w:cs="Times New Roman"/>
          <w:sz w:val="24"/>
          <w:szCs w:val="24"/>
        </w:rPr>
        <w:t>ансирования расходов</w:t>
      </w:r>
      <w:r w:rsidRPr="00D75AD2">
        <w:rPr>
          <w:rFonts w:ascii="Times New Roman" w:hAnsi="Times New Roman" w:cs="Times New Roman"/>
          <w:sz w:val="24"/>
          <w:szCs w:val="24"/>
        </w:rPr>
        <w:t xml:space="preserve"> до распорядителей и получателей средств местного бюджета, за исключением случаев, установленных настоящим пунктом;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75AD2">
        <w:rPr>
          <w:rFonts w:ascii="Times New Roman" w:hAnsi="Times New Roman" w:cs="Times New Roman"/>
          <w:sz w:val="24"/>
          <w:szCs w:val="24"/>
        </w:rPr>
        <w:t>за два рабочих дня до окончания текущего финансового года - платежные документы для доведения бюджетных ассигнований до администраторов источников финансирования дефицита местного бюджета;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75AD2">
        <w:rPr>
          <w:rFonts w:ascii="Times New Roman" w:hAnsi="Times New Roman" w:cs="Times New Roman"/>
          <w:sz w:val="24"/>
          <w:szCs w:val="24"/>
        </w:rPr>
        <w:t>до последнего рабочего дня текущего финансового года - платежные документы, уменьшающие лимиты бюджетных обязательств и (или) предельные объемы финансирования расходов иных получателей средств местного бюджета в случае возврата остатков средств местного бюджета, не использованных иным получателем средств местного бюджета в четыре рабочих дня до окончания текущего финансового года;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75AD2">
        <w:rPr>
          <w:rFonts w:ascii="Times New Roman" w:hAnsi="Times New Roman" w:cs="Times New Roman"/>
          <w:sz w:val="24"/>
          <w:szCs w:val="24"/>
        </w:rPr>
        <w:t>за один рабочий день до окончания текущего финансового года платежные документы для осуществления кассовых выплат по расходам на обслуживание государственного внутреннего долга Российской Федерации и источникам финансирования дефицита местного бюджета в валюте Российской Федерации.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AD2">
        <w:rPr>
          <w:rFonts w:ascii="Times New Roman" w:hAnsi="Times New Roman" w:cs="Times New Roman"/>
          <w:sz w:val="24"/>
          <w:szCs w:val="24"/>
        </w:rPr>
        <w:t>При этом главные распорядители средств местного бюджета определяют конкретные сроки представления документов в Федеральное казначейство, обеспечивающие доведение лимитов бюджетных обязательств (бюджетных ассигнований) и предельных объемов финансирования получателям средств местного бюджета (администраторам источников финансирования дефицита федерального бюджета) не позднее, чем за один рабочий день до окончания текущего финансового года.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AD2">
        <w:rPr>
          <w:rFonts w:ascii="Times New Roman" w:hAnsi="Times New Roman" w:cs="Times New Roman"/>
          <w:sz w:val="24"/>
          <w:szCs w:val="24"/>
        </w:rPr>
        <w:t>3. Получатели средств местного бюджета (администраторы источников финансирования дефицита местного бюджета) обеспечивают представление в Федеральное казначейство, Управления и отделения Управления (далее - Отделения) платежных и иных документов, необходимых для подтверждения в установленном порядке принятых ими денежных обязательств, и последующего осуществления кассовых выплат из местного бюджета не позднее, чем за один рабочий день до окончания текущего финансового года, а для осуществления операций по выплатам за счет наличных денег - не позднее, чем за два рабочих дня до окончания текущего финансового года.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AD2">
        <w:rPr>
          <w:rFonts w:ascii="Times New Roman" w:hAnsi="Times New Roman" w:cs="Times New Roman"/>
          <w:sz w:val="24"/>
          <w:szCs w:val="24"/>
        </w:rPr>
        <w:lastRenderedPageBreak/>
        <w:t>При этом дата составления документа в поле "дата" платежного документа, заявки на получение наличных денег не должна быть позднее даты, установленной настоящим пунктом для представления данного платежного документа в Федеральное казначейство, Управление, Отделение.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AD2">
        <w:rPr>
          <w:rFonts w:ascii="Times New Roman" w:hAnsi="Times New Roman" w:cs="Times New Roman"/>
          <w:sz w:val="24"/>
          <w:szCs w:val="24"/>
        </w:rPr>
        <w:t>4. Федеральное казначейство, Управления (Отделения) осуществляют в установленном порядке кассовые выплаты из местного бюджета на основании платежных документов, указанных в пункте 3 настоящего Порядка, до последнего рабочего дня текущего финансового года включительно.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AD2">
        <w:rPr>
          <w:rFonts w:ascii="Times New Roman" w:hAnsi="Times New Roman" w:cs="Times New Roman"/>
          <w:sz w:val="24"/>
          <w:szCs w:val="24"/>
        </w:rPr>
        <w:t>5. После 1 января очередного финансового года документы от главных распорядителей, распорядителей и получателей средств местного бюджета (главных администраторов и администраторов источников финансирования дефицита местного бюджета) на изменение лимитов бюджетных обязательств и предельных объемов финансирования завершенного финансового года (бюджетных ассигнований) не принимаются.</w:t>
      </w:r>
    </w:p>
    <w:p w:rsidR="00D90564" w:rsidRPr="00D75AD2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AD2">
        <w:rPr>
          <w:rFonts w:ascii="Times New Roman" w:hAnsi="Times New Roman" w:cs="Times New Roman"/>
          <w:sz w:val="24"/>
          <w:szCs w:val="24"/>
        </w:rPr>
        <w:t>6. Суммы, поступившие в местный бюджет от распределения в установленном порядке Управлениями поступлений завершенного финансового года, зачисляются в установленном порядке на счет Федерального казначейства, Управлений, в первые пять рабочих дней очередного финансового года и учитываются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5AD2">
        <w:rPr>
          <w:rFonts w:ascii="Times New Roman" w:hAnsi="Times New Roman" w:cs="Times New Roman"/>
          <w:sz w:val="24"/>
          <w:szCs w:val="24"/>
        </w:rPr>
        <w:t xml:space="preserve"> как доходы местного бюджета завершенного финансового года.</w:t>
      </w:r>
    </w:p>
    <w:p w:rsidR="00D90564" w:rsidRPr="008176DF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D75AD2">
        <w:rPr>
          <w:rFonts w:ascii="Times New Roman" w:hAnsi="Times New Roman" w:cs="Times New Roman"/>
          <w:sz w:val="24"/>
          <w:szCs w:val="24"/>
        </w:rPr>
        <w:t>7.</w:t>
      </w:r>
      <w:r w:rsidRPr="008176DF">
        <w:rPr>
          <w:sz w:val="24"/>
          <w:szCs w:val="24"/>
        </w:rPr>
        <w:t xml:space="preserve"> </w:t>
      </w:r>
      <w:proofErr w:type="gramStart"/>
      <w:r w:rsidRPr="008176DF">
        <w:rPr>
          <w:rFonts w:ascii="Times New Roman" w:hAnsi="Times New Roman" w:cs="Times New Roman"/>
          <w:sz w:val="24"/>
          <w:szCs w:val="24"/>
        </w:rPr>
        <w:t>Остатки средств местного бюджета завершенного финансового года, поступившие на счета Управления Федерального казначейства по Томской области, Управлений, в очередном финансовом году подлежат перечислению в доход местного бюджета для возврата дебиторской задолженности прошлых лет получателей средств местного бюджета на основании подданной заявки на возврат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176DF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Pr="008176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Приказом Федерального казначейства от 10</w:t>
      </w:r>
      <w:r w:rsidR="00526F8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.10.</w:t>
      </w:r>
      <w:r w:rsidRPr="008176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2008 г. N 8н "О порядке кассового обслуживания исполнения федерального бюджета</w:t>
      </w:r>
      <w:proofErr w:type="gramEnd"/>
      <w:r w:rsidRPr="008176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бюджетов"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D90564" w:rsidRPr="008176DF" w:rsidRDefault="00D90564" w:rsidP="00D90564">
      <w:pPr>
        <w:pStyle w:val="s3"/>
        <w:spacing w:before="0" w:beforeAutospacing="0" w:after="0" w:afterAutospacing="0"/>
      </w:pPr>
      <w:r w:rsidRPr="008176DF">
        <w:rPr>
          <w:color w:val="2D2D2D"/>
          <w:spacing w:val="2"/>
        </w:rPr>
        <w:br/>
      </w: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564" w:rsidRDefault="00D90564" w:rsidP="00D90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25CC" w:rsidRDefault="000A7923"/>
    <w:sectPr w:rsidR="001F25CC" w:rsidSect="00D75A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5C"/>
    <w:rsid w:val="000A7923"/>
    <w:rsid w:val="000C5D7A"/>
    <w:rsid w:val="00526F81"/>
    <w:rsid w:val="00A1153F"/>
    <w:rsid w:val="00D90564"/>
    <w:rsid w:val="00D90F5C"/>
    <w:rsid w:val="00DC05E9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90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rsid w:val="00D9056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905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90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hAnsi="Courier New" w:cs="Courier New"/>
      <w:kern w:val="2"/>
      <w:lang w:eastAsia="ar-SA"/>
    </w:rPr>
  </w:style>
  <w:style w:type="character" w:customStyle="1" w:styleId="HTML0">
    <w:name w:val="Стандартный HTML Знак"/>
    <w:basedOn w:val="a0"/>
    <w:link w:val="HTML"/>
    <w:rsid w:val="00D90564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ConsTitle">
    <w:name w:val="ConsTitle"/>
    <w:rsid w:val="00D905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90564"/>
    <w:rPr>
      <w:color w:val="0000FF"/>
      <w:u w:val="single"/>
    </w:rPr>
  </w:style>
  <w:style w:type="paragraph" w:customStyle="1" w:styleId="s3">
    <w:name w:val="s_3"/>
    <w:basedOn w:val="a"/>
    <w:rsid w:val="00D9056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90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rsid w:val="00D9056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905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90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hAnsi="Courier New" w:cs="Courier New"/>
      <w:kern w:val="2"/>
      <w:lang w:eastAsia="ar-SA"/>
    </w:rPr>
  </w:style>
  <w:style w:type="character" w:customStyle="1" w:styleId="HTML0">
    <w:name w:val="Стандартный HTML Знак"/>
    <w:basedOn w:val="a0"/>
    <w:link w:val="HTML"/>
    <w:rsid w:val="00D90564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ConsTitle">
    <w:name w:val="ConsTitle"/>
    <w:rsid w:val="00D905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90564"/>
    <w:rPr>
      <w:color w:val="0000FF"/>
      <w:u w:val="single"/>
    </w:rPr>
  </w:style>
  <w:style w:type="paragraph" w:customStyle="1" w:styleId="s3">
    <w:name w:val="s_3"/>
    <w:basedOn w:val="a"/>
    <w:rsid w:val="00D905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2017-01-27T04:38:00Z</dcterms:created>
  <dcterms:modified xsi:type="dcterms:W3CDTF">2018-02-13T08:32:00Z</dcterms:modified>
</cp:coreProperties>
</file>