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70" w:rsidRPr="00C67770" w:rsidRDefault="00C95C8A" w:rsidP="00C677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C05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36AD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6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67770" w:rsidRPr="00336AD9" w:rsidRDefault="00C0511C" w:rsidP="00C67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02.11.2017</w:t>
      </w:r>
      <w:r w:rsidR="00C67770" w:rsidRPr="00336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bookmarkStart w:id="0" w:name="_GoBack"/>
      <w:bookmarkEnd w:id="0"/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36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336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C67770" w:rsidRPr="00336AD9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770" w:rsidRDefault="00C67770"/>
    <w:p w:rsidR="00C67770" w:rsidRPr="00C67770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</w:p>
    <w:p w:rsidR="00C67770" w:rsidRPr="00C67770" w:rsidRDefault="00C67770" w:rsidP="00C6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770" w:rsidRPr="00C67770" w:rsidRDefault="00C67770" w:rsidP="00C67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 с целью приведения муниципального нормативного правового акта в соответствие с действующим законодательством</w:t>
      </w:r>
    </w:p>
    <w:p w:rsidR="00C67770" w:rsidRPr="00C67770" w:rsidRDefault="00C67770" w:rsidP="00C6777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770" w:rsidRPr="00C67770" w:rsidRDefault="00C67770" w:rsidP="00C67770">
      <w:pPr>
        <w:autoSpaceDE w:val="0"/>
        <w:autoSpaceDN w:val="0"/>
        <w:adjustRightInd w:val="0"/>
        <w:spacing w:after="0" w:line="240" w:lineRule="exact"/>
        <w:ind w:firstLine="53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C67770" w:rsidRPr="00C67770" w:rsidRDefault="00C67770" w:rsidP="00C67770">
      <w:pPr>
        <w:autoSpaceDE w:val="0"/>
        <w:autoSpaceDN w:val="0"/>
        <w:adjustRightInd w:val="0"/>
        <w:spacing w:after="0" w:line="240" w:lineRule="exact"/>
        <w:ind w:firstLine="53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70" w:rsidRDefault="00C67770" w:rsidP="00C67770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Правила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 от 27.05.2014 № 84 (далее Правила) следующие изменения: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1.2 Правил: 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двадцать второй абзац изложить в следующей редакции: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«недвижимое имущество (недвижимость), права на которое подлежат государственной регистрации в соответствии с Федеральным законом от 13 июля 2015 года № 218-ФЗ «О государственной регистрации недвижимости» - земельные участки, здания, сооружения, помещения, </w:t>
      </w:r>
      <w:proofErr w:type="spellStart"/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-места, объекты незавершенного строительства, единые недвижимые комплексы, а в случаях, установленных федеральным законом, иные объекты, которые прочно связаны с землей, то есть </w:t>
      </w:r>
      <w:proofErr w:type="gramStart"/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</w:t>
      </w:r>
      <w:proofErr w:type="gramEnd"/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без несоразмерного ущерба их назначению невозможно;</w:t>
      </w:r>
      <w:r w:rsidRPr="006863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двадцать четвертом абзаце исключить номер ссылки «22»;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ссылку 16 изложить в следующей редакции: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63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16 </w:t>
      </w: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218-ФЗ «О государственной регистрации недвижимости», ст. 1»;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ссылку 20 изложить в следующей редакции: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63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218-ФЗ «О государственной регистрации недвижимости», ст. 1»;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ссылку 22 исключить;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ё)  ссылку 32 изложить в следующей редакции: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63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32</w:t>
      </w: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218-ФЗ «О государственной регистрации недвижимости», ст. 1»;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4.4.2 статьи 4.4 Правил: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 втором предложении первого абзаца исключить слова «, в том числе путем выкупа</w:t>
      </w:r>
      <w:proofErr w:type="gramStart"/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63FA" w:rsidRPr="006863FA" w:rsidRDefault="006863FA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второй абзац изложить в следующей редакции:</w:t>
      </w:r>
    </w:p>
    <w:p w:rsidR="006863FA" w:rsidRDefault="006863FA" w:rsidP="00C95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«Сервитуты подлежат государственной регистрации в соответствии с Федеральным законом от 13 июля 2015 года № 218-ФЗ «О государственной регистрации недвижимости».</w:t>
      </w:r>
    </w:p>
    <w:p w:rsidR="00C95C8A" w:rsidRDefault="00C95C8A" w:rsidP="00C95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C8A" w:rsidRDefault="00C95C8A" w:rsidP="00C95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3FA" w:rsidRDefault="006863FA" w:rsidP="00686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67770" w:rsidRPr="00C67770" w:rsidRDefault="00C67770" w:rsidP="00686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86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6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перевода части зоны, занятой объектами сельскохозяйственного назначения (Сх3), ст.8.8 «Градостроительные регламенты - зона сельскохозяйственных угодий»  </w:t>
      </w:r>
      <w:r w:rsidRPr="00C67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зону, занятую объектами сельскохозяйственного назначения (Сх2), в районе земельного участка, расположенного по адресу: с. Новониколаевка, ул</w:t>
      </w:r>
      <w:proofErr w:type="gramStart"/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овхозная,17; </w:t>
      </w:r>
    </w:p>
    <w:p w:rsidR="00C67770" w:rsidRPr="00C67770" w:rsidRDefault="006863FA" w:rsidP="00C67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67770" w:rsidRPr="00C67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67770"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статье 9.1 Правил: </w:t>
      </w:r>
    </w:p>
    <w:p w:rsidR="00C67770" w:rsidRPr="00C67770" w:rsidRDefault="00C67770" w:rsidP="00C67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четвертый абзац   изложить в следующей редакции: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границах </w:t>
      </w:r>
      <w:proofErr w:type="spell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водоохранных</w:t>
      </w:r>
      <w:proofErr w:type="spell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запрещаются: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использование сточных вод в целях регулирования плодородия почв;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размещение специализированных хранилищ пестицидов и </w:t>
      </w:r>
      <w:proofErr w:type="spell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пестицидов и </w:t>
      </w:r>
      <w:proofErr w:type="spell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056" w:rsidRDefault="00C67770" w:rsidP="006863F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сброс сточных, в том числе дренажных, вод;</w:t>
      </w:r>
      <w:r w:rsidR="0068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статьей 19.1 Закона Российской Федерации от</w:t>
      </w:r>
      <w:proofErr w:type="gram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 1992 года N 2395-1 "О недрах").</w:t>
      </w:r>
      <w:proofErr w:type="gramEnd"/>
    </w:p>
    <w:p w:rsidR="00C67770" w:rsidRPr="00C67770" w:rsidRDefault="006863FA" w:rsidP="00C67770">
      <w:pPr>
        <w:shd w:val="clear" w:color="auto" w:fill="FFFFFF"/>
        <w:spacing w:after="0" w:line="266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C67770" w:rsidRPr="00C677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C67770"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статье 9.2 Правил: </w:t>
      </w:r>
    </w:p>
    <w:p w:rsidR="00C67770" w:rsidRPr="00C67770" w:rsidRDefault="00C67770" w:rsidP="00C67770">
      <w:pPr>
        <w:shd w:val="clear" w:color="auto" w:fill="FFFFFF"/>
        <w:spacing w:after="0" w:line="266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второй абзац изложить в следующей редакции:</w:t>
      </w:r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прибрежных защитных полос запрещается:</w:t>
      </w:r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сточных вод для удобрения почв;</w:t>
      </w:r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осуществление авиационных мер по борьбе с вредителями и болезнями растений;</w:t>
      </w:r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95C8A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</w:t>
      </w:r>
    </w:p>
    <w:p w:rsidR="00C95C8A" w:rsidRDefault="00C95C8A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C8A" w:rsidRDefault="00C95C8A" w:rsidP="00C95C8A">
      <w:pPr>
        <w:shd w:val="clear" w:color="auto" w:fill="FFFFFF"/>
        <w:spacing w:after="0" w:line="290" w:lineRule="atLeast"/>
        <w:ind w:firstLine="5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</w:p>
    <w:p w:rsidR="006863FA" w:rsidRDefault="00C67770" w:rsidP="00C95C8A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</w:t>
      </w:r>
      <w:r w:rsidR="00C9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7770" w:rsidRPr="00C67770" w:rsidRDefault="00C67770" w:rsidP="006863FA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размещение специализированных хранилищ пестицидов и </w:t>
      </w:r>
      <w:proofErr w:type="spell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пестицидов и </w:t>
      </w:r>
      <w:proofErr w:type="spell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сброс сточных, в том числе дренажных, вод;</w:t>
      </w:r>
    </w:p>
    <w:p w:rsidR="00C67770" w:rsidRPr="00C67770" w:rsidRDefault="00C67770" w:rsidP="00C6777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статьей 19.1 Закона Российской Федерации от</w:t>
      </w:r>
      <w:proofErr w:type="gramEnd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 1992 года N 2395-1 "О недрах");</w:t>
      </w:r>
      <w:proofErr w:type="gramEnd"/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распашка земель;</w:t>
      </w:r>
    </w:p>
    <w:p w:rsidR="00C67770" w:rsidRPr="00C67770" w:rsidRDefault="00C67770" w:rsidP="00C67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размещение отвалов размываемых грунтов;</w:t>
      </w:r>
    </w:p>
    <w:p w:rsidR="00C67770" w:rsidRDefault="00C67770" w:rsidP="00C6777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11) выпас сельскохозяйственных животных и организация для них летних лагерей, ванн.</w:t>
      </w:r>
      <w:r w:rsidRPr="00C677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A24F3" w:rsidRDefault="006863FA" w:rsidP="003A2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A24F3" w:rsidRPr="00686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9.7 Правил абзац второй изложить в следующей редакции:</w:t>
      </w:r>
    </w:p>
    <w:p w:rsidR="003A24F3" w:rsidRPr="003A24F3" w:rsidRDefault="003A24F3" w:rsidP="003A24F3">
      <w:pPr>
        <w:pStyle w:val="a3"/>
        <w:rPr>
          <w:rFonts w:ascii="Times New Roman" w:hAnsi="Times New Roman" w:cs="Times New Roman"/>
          <w:sz w:val="24"/>
          <w:szCs w:val="24"/>
        </w:rPr>
      </w:pPr>
      <w:r>
        <w:t> </w:t>
      </w:r>
      <w:r>
        <w:tab/>
      </w:r>
      <w:r w:rsidRPr="003A24F3">
        <w:rPr>
          <w:rFonts w:ascii="Times New Roman" w:hAnsi="Times New Roman" w:cs="Times New Roman"/>
          <w:sz w:val="24"/>
          <w:szCs w:val="24"/>
        </w:rPr>
        <w:t>В границах зон затопления, подтопления  запрещаются:</w:t>
      </w:r>
    </w:p>
    <w:p w:rsidR="003A24F3" w:rsidRPr="003A24F3" w:rsidRDefault="003A24F3" w:rsidP="003A24F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000213"/>
      <w:bookmarkEnd w:id="1"/>
      <w:r w:rsidRPr="003A24F3">
        <w:rPr>
          <w:rFonts w:ascii="Times New Roman" w:hAnsi="Times New Roman" w:cs="Times New Roman"/>
          <w:sz w:val="24"/>
          <w:szCs w:val="24"/>
        </w:rPr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:rsidR="00724056" w:rsidRDefault="003A24F3" w:rsidP="006863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000214"/>
      <w:bookmarkEnd w:id="2"/>
      <w:r w:rsidRPr="003A24F3">
        <w:rPr>
          <w:rFonts w:ascii="Times New Roman" w:hAnsi="Times New Roman" w:cs="Times New Roman"/>
          <w:sz w:val="24"/>
          <w:szCs w:val="24"/>
        </w:rPr>
        <w:t>2) использование сточных вод в целях регулирования плодородия почв;</w:t>
      </w:r>
      <w:bookmarkStart w:id="3" w:name="000215"/>
      <w:bookmarkEnd w:id="3"/>
    </w:p>
    <w:p w:rsidR="003A24F3" w:rsidRPr="003A24F3" w:rsidRDefault="003A24F3" w:rsidP="003A24F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A24F3">
        <w:rPr>
          <w:rFonts w:ascii="Times New Roman" w:hAnsi="Times New Roman" w:cs="Times New Roman"/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3A24F3" w:rsidRPr="003A24F3" w:rsidRDefault="003A24F3" w:rsidP="003A24F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000216"/>
      <w:bookmarkEnd w:id="4"/>
      <w:r w:rsidRPr="003A24F3">
        <w:rPr>
          <w:rFonts w:ascii="Times New Roman" w:hAnsi="Times New Roman" w:cs="Times New Roman"/>
          <w:sz w:val="24"/>
          <w:szCs w:val="24"/>
        </w:rPr>
        <w:t>4) осуществление авиационных мер по борьбе с вредными организмами.</w:t>
      </w:r>
    </w:p>
    <w:p w:rsidR="003A24F3" w:rsidRPr="00C67770" w:rsidRDefault="003A24F3" w:rsidP="003A2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70" w:rsidRPr="00C67770" w:rsidRDefault="00C67770" w:rsidP="00C67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решение подлежит официальному опубликованию на сайте Новониколаевского сельского поселения </w:t>
      </w:r>
      <w:hyperlink r:id="rId5" w:history="1">
        <w:r w:rsidRPr="00C6777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www.n</w:t>
        </w:r>
        <w:r w:rsidRPr="00C67770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n</w:t>
        </w:r>
        <w:r w:rsidRPr="00C6777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selpasino.ru</w:t>
        </w:r>
      </w:hyperlink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в </w:t>
      </w:r>
      <w:r w:rsidRPr="00C6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«Информационном бюллетене».</w:t>
      </w:r>
    </w:p>
    <w:p w:rsidR="00C67770" w:rsidRPr="00C67770" w:rsidRDefault="00C67770" w:rsidP="00C67770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70" w:rsidRPr="00C67770" w:rsidRDefault="00C67770" w:rsidP="00C67770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67770" w:rsidRPr="00C67770" w:rsidRDefault="00C95C8A" w:rsidP="00C67770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C95C8A" w:rsidRDefault="00C95C8A" w:rsidP="00C67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70"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</w:p>
    <w:p w:rsidR="00C67770" w:rsidRPr="00C67770" w:rsidRDefault="00C95C8A" w:rsidP="00C67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70"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70"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="00C67770"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C67770" w:rsidRPr="00C67770" w:rsidRDefault="00C67770" w:rsidP="00C67770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67770" w:rsidRPr="00C67770" w:rsidRDefault="00C67770" w:rsidP="00C67770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770" w:rsidRPr="00C67770" w:rsidRDefault="00C67770" w:rsidP="00C67770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770" w:rsidRDefault="00C67770"/>
    <w:sectPr w:rsidR="00C6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A6"/>
    <w:rsid w:val="00336AD9"/>
    <w:rsid w:val="003A24F3"/>
    <w:rsid w:val="006221E6"/>
    <w:rsid w:val="006863FA"/>
    <w:rsid w:val="006C53E8"/>
    <w:rsid w:val="00724056"/>
    <w:rsid w:val="007464A6"/>
    <w:rsid w:val="00B66DF4"/>
    <w:rsid w:val="00C0511C"/>
    <w:rsid w:val="00C67770"/>
    <w:rsid w:val="00C95C8A"/>
    <w:rsid w:val="00E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3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A24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6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3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A24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6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2017-10-11T06:39:00Z</dcterms:created>
  <dcterms:modified xsi:type="dcterms:W3CDTF">2017-11-02T03:32:00Z</dcterms:modified>
</cp:coreProperties>
</file>