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</w:rPr>
      </w:pPr>
    </w:p>
    <w:p w:rsidR="008B4B25" w:rsidRPr="008B4B25" w:rsidRDefault="008B4B25" w:rsidP="008B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4B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8B4B25" w:rsidRPr="008B4B25" w:rsidRDefault="008B4B25" w:rsidP="008B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4B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8B4B25" w:rsidRPr="008B4B25" w:rsidRDefault="008B4B25" w:rsidP="008B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B4B2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8B4B25" w:rsidRPr="008B4B25" w:rsidRDefault="008B4B25" w:rsidP="008B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B4B25" w:rsidRPr="008B4B25" w:rsidRDefault="008B4B25" w:rsidP="008B4B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</w:t>
      </w:r>
      <w:r w:rsidRPr="008B4B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Pr="008B4B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.2018                                  с. Новониколаевка                                          №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51</w:t>
      </w:r>
      <w:r w:rsidRPr="008B4B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</w:t>
      </w:r>
    </w:p>
    <w:p w:rsidR="008B4B25" w:rsidRPr="008B4B25" w:rsidRDefault="008B4B25" w:rsidP="008B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«Новониколаевское сельское поселение»</w:t>
      </w:r>
    </w:p>
    <w:p w:rsidR="008B4B25" w:rsidRPr="008B4B25" w:rsidRDefault="008B4B25" w:rsidP="008B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1 части 10 статьи 35 Федерального Закона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«Новониколаевское сельское поселение», рассмотрев проект решения о внесении изменений в Устав муниципального образования «Новониколаевское  сельское поселение»</w:t>
      </w:r>
    </w:p>
    <w:p w:rsidR="008B4B25" w:rsidRPr="008B4B25" w:rsidRDefault="008B4B25" w:rsidP="008B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8B4B25" w:rsidRPr="008B4B25" w:rsidRDefault="008B4B25" w:rsidP="008B4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проект решения о внесении изменений в Устав муниципального образования «Новониколаевское сельское поселение» за основу согласно приложению.</w:t>
      </w:r>
    </w:p>
    <w:p w:rsidR="008B4B25" w:rsidRPr="008B4B25" w:rsidRDefault="008B4B25" w:rsidP="008B4B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Довести до сведения населения проект решения </w:t>
      </w:r>
      <w:r w:rsidR="0045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путем размещения в общественных местах в соответствии </w:t>
      </w:r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пунктом 6 статьи 3 Устава муниципального образования «Новониколаевское сельское поселение» и официально</w:t>
      </w:r>
      <w:r w:rsidR="0045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опубликования на сайте Новониколаевского </w:t>
      </w:r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45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F74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452F74" w:rsidRPr="008B4B25">
        <w:rPr>
          <w:rFonts w:ascii="Times New Roman" w:eastAsia="Calibri" w:hAnsi="Times New Roman" w:cs="Times New Roman"/>
          <w:sz w:val="24"/>
          <w:szCs w:val="24"/>
        </w:rPr>
        <w:t>.nnselpasino.ru</w:t>
      </w:r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B25" w:rsidRPr="008B4B25" w:rsidRDefault="008B4B25" w:rsidP="008B4B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решения возложить на контрольно-правовой комитет Совета Новониколаевского сельского поселения.</w:t>
      </w:r>
    </w:p>
    <w:p w:rsidR="008B4B25" w:rsidRPr="008B4B25" w:rsidRDefault="008B4B25" w:rsidP="008B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Новониколаевского</w:t>
      </w:r>
    </w:p>
    <w:p w:rsidR="008B4B25" w:rsidRPr="008B4B25" w:rsidRDefault="008B4B25" w:rsidP="008B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           Д.С. Бурков</w:t>
      </w:r>
    </w:p>
    <w:p w:rsidR="008B4B25" w:rsidRPr="008B4B25" w:rsidRDefault="008B4B25" w:rsidP="008B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4B25" w:rsidRPr="008B4B25" w:rsidRDefault="008B4B25" w:rsidP="008B4B2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</w:pPr>
    </w:p>
    <w:p w:rsidR="00452F74" w:rsidRDefault="008B4B25" w:rsidP="008B4B25">
      <w:pPr>
        <w:spacing w:after="0" w:line="240" w:lineRule="auto"/>
        <w:jc w:val="center"/>
        <w:rPr>
          <w:rFonts w:ascii="Calibri" w:eastAsia="Calibri" w:hAnsi="Calibri" w:cs="Times New Roman"/>
          <w:color w:val="000000"/>
          <w:sz w:val="28"/>
          <w:szCs w:val="28"/>
        </w:rPr>
      </w:pPr>
      <w:r w:rsidRPr="008B4B25">
        <w:rPr>
          <w:rFonts w:ascii="Calibri" w:eastAsia="Calibri" w:hAnsi="Calibri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8B4B25" w:rsidRPr="008B4B25" w:rsidRDefault="00452F74" w:rsidP="008B4B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color w:val="000000"/>
          <w:sz w:val="28"/>
          <w:szCs w:val="28"/>
        </w:rPr>
        <w:lastRenderedPageBreak/>
        <w:t xml:space="preserve">                                                                  </w:t>
      </w:r>
      <w:bookmarkStart w:id="0" w:name="_GoBack"/>
      <w:bookmarkEnd w:id="0"/>
      <w:r w:rsidR="008B4B25" w:rsidRPr="008B4B2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="008B4B25" w:rsidRPr="008B4B25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8B4B25" w:rsidRPr="008B4B25" w:rsidRDefault="008B4B25" w:rsidP="008B4B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B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УТВЕРЖДЕНО</w:t>
      </w:r>
    </w:p>
    <w:p w:rsidR="008B4B25" w:rsidRPr="008B4B25" w:rsidRDefault="008B4B25" w:rsidP="008B4B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B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решением  Совета Новониколаевского</w:t>
      </w:r>
    </w:p>
    <w:p w:rsidR="008B4B25" w:rsidRPr="008B4B25" w:rsidRDefault="008B4B25" w:rsidP="008B4B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B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сельского поселения </w:t>
      </w:r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B4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8B4B25" w:rsidRPr="008B4B25" w:rsidRDefault="008B4B25" w:rsidP="008B4B2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B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Устав муниципального образования «Новониколаевское сельское поселение»</w:t>
      </w: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совершенствования Устава муниципального образования «Новониколаевское сельское поселение»</w:t>
      </w: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4B25">
        <w:rPr>
          <w:rFonts w:ascii="Times New Roman" w:eastAsia="Calibri" w:hAnsi="Times New Roman" w:cs="Times New Roman"/>
          <w:b/>
          <w:sz w:val="24"/>
          <w:szCs w:val="24"/>
        </w:rPr>
        <w:t>СОВЕТ НОВОНИКОЛАЕВСКОГО СЕЛЬСКОГО ПОСЕЛЕНИЯ РЕШИЛ:</w:t>
      </w: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5">
        <w:rPr>
          <w:rFonts w:ascii="Times New Roman" w:eastAsia="Calibri" w:hAnsi="Times New Roman" w:cs="Times New Roman"/>
          <w:sz w:val="24"/>
          <w:szCs w:val="24"/>
        </w:rPr>
        <w:t>1. Внести в Устав муниципального образования «Новониколаевское сельское поселение», принятый решением Совета Новониколаевского сельского поселения от 3 сентября 2010 года № 116, следующие изменения:</w:t>
      </w:r>
    </w:p>
    <w:p w:rsidR="008B4B25" w:rsidRDefault="008B4B25" w:rsidP="008B4B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19 статьи 4 изложить в следующей редакции:</w:t>
      </w:r>
    </w:p>
    <w:p w:rsidR="008B4B25" w:rsidRDefault="008B4B25" w:rsidP="008B4B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«19)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 изъятие,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</w:t>
      </w:r>
      <w:r>
        <w:rPr>
          <w:rFonts w:ascii="Times New Roman" w:hAnsi="Times New Roman"/>
          <w:sz w:val="24"/>
          <w:szCs w:val="24"/>
        </w:rPr>
        <w:lastRenderedPageBreak/>
        <w:t>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>
        <w:rPr>
          <w:rFonts w:ascii="Times New Roman" w:hAnsi="Times New Roman"/>
          <w:sz w:val="24"/>
          <w:szCs w:val="24"/>
        </w:rPr>
        <w:t xml:space="preserve"> приведения в соответствие с установленными требованиями в случаях, предусмотренных Градостроительным </w:t>
      </w:r>
      <w:hyperlink r:id="rId5" w:history="1">
        <w:r>
          <w:rPr>
            <w:rStyle w:val="a5"/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8B4B25" w:rsidRDefault="008B4B25" w:rsidP="008B4B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часть 1 статьи 4.1 дополнить пунктом 18 следующего содержания:</w:t>
      </w:r>
    </w:p>
    <w:p w:rsidR="008B4B25" w:rsidRDefault="008B4B25" w:rsidP="008B4B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«18)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B4B25" w:rsidRPr="008B4B25" w:rsidRDefault="008B4B25" w:rsidP="008B4B25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5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5">
        <w:rPr>
          <w:rFonts w:ascii="Times New Roman" w:eastAsia="Calibri" w:hAnsi="Times New Roman" w:cs="Times New Roman"/>
          <w:sz w:val="24"/>
          <w:szCs w:val="24"/>
        </w:rPr>
        <w:t>3. Опубликовать настоящее решение после его государственной регистрации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«Информационном бюллетене» Новониколаевского сельского поселения и разместить</w:t>
      </w:r>
      <w:r w:rsidRPr="008B4B25">
        <w:rPr>
          <w:rFonts w:ascii="Calibri" w:eastAsia="Calibri" w:hAnsi="Calibri" w:cs="Times New Roman"/>
        </w:rPr>
        <w:t xml:space="preserve"> </w:t>
      </w:r>
      <w:r w:rsidRPr="008B4B25">
        <w:rPr>
          <w:rFonts w:ascii="Times New Roman" w:eastAsia="Calibri" w:hAnsi="Times New Roman" w:cs="Times New Roman"/>
          <w:sz w:val="24"/>
          <w:szCs w:val="24"/>
        </w:rPr>
        <w:t>на официальном сайте Новониколаевско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8B4B25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8B4B25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8B4B25">
        <w:rPr>
          <w:rFonts w:ascii="Times New Roman" w:eastAsia="Calibri" w:hAnsi="Times New Roman" w:cs="Times New Roman"/>
          <w:sz w:val="24"/>
          <w:szCs w:val="24"/>
        </w:rPr>
        <w:t>.</w:t>
      </w:r>
      <w:r w:rsidRPr="008B4B25">
        <w:rPr>
          <w:rFonts w:ascii="Times New Roman" w:eastAsia="Calibri" w:hAnsi="Times New Roman" w:cs="Times New Roman"/>
          <w:sz w:val="24"/>
          <w:szCs w:val="24"/>
        </w:rPr>
        <w:t>nnselpasino.ru.</w:t>
      </w: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5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B4B25">
        <w:rPr>
          <w:rFonts w:ascii="Times New Roman" w:eastAsia="Calibri" w:hAnsi="Times New Roman" w:cs="Times New Roman"/>
          <w:sz w:val="24"/>
          <w:szCs w:val="24"/>
        </w:rPr>
        <w:t xml:space="preserve">Глава Новониколаевского </w:t>
      </w: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B4B25">
        <w:rPr>
          <w:rFonts w:ascii="Times New Roman" w:eastAsia="Calibri" w:hAnsi="Times New Roman" w:cs="Times New Roman"/>
          <w:sz w:val="24"/>
          <w:szCs w:val="24"/>
        </w:rPr>
        <w:t>сельского поселения                                                               Д.С. Бурков</w:t>
      </w: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B25" w:rsidRPr="008B4B25" w:rsidRDefault="008B4B25" w:rsidP="008B4B25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32"/>
        </w:rPr>
      </w:pPr>
    </w:p>
    <w:p w:rsidR="001B428B" w:rsidRDefault="001B428B"/>
    <w:sectPr w:rsidR="001B428B" w:rsidSect="0082018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87" w:rsidRPr="00820187" w:rsidRDefault="00DA0EDC">
    <w:pPr>
      <w:pStyle w:val="a3"/>
      <w:jc w:val="center"/>
      <w:rPr>
        <w:rFonts w:ascii="Times New Roman" w:hAnsi="Times New Roman"/>
      </w:rPr>
    </w:pPr>
    <w:r w:rsidRPr="00820187">
      <w:rPr>
        <w:rFonts w:ascii="Times New Roman" w:hAnsi="Times New Roman"/>
      </w:rPr>
      <w:fldChar w:fldCharType="begin"/>
    </w:r>
    <w:r w:rsidRPr="00820187">
      <w:rPr>
        <w:rFonts w:ascii="Times New Roman" w:hAnsi="Times New Roman"/>
      </w:rPr>
      <w:instrText>PAGE   \* MERGEFORMAT</w:instrText>
    </w:r>
    <w:r w:rsidRPr="00820187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820187">
      <w:rPr>
        <w:rFonts w:ascii="Times New Roman" w:hAnsi="Times New Roman"/>
      </w:rPr>
      <w:fldChar w:fldCharType="end"/>
    </w:r>
  </w:p>
  <w:p w:rsidR="00820187" w:rsidRDefault="00DA0E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77"/>
    <w:rsid w:val="001B428B"/>
    <w:rsid w:val="00452F74"/>
    <w:rsid w:val="00493B77"/>
    <w:rsid w:val="008B4B25"/>
    <w:rsid w:val="00DA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B2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B4B25"/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8B4B2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B2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B4B25"/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8B4B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4992F7B6B66B5F25704EE9C15712D29E175A6259FEB2C6A5FAE65578B9M0K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2018-09-04T09:42:00Z</dcterms:created>
  <dcterms:modified xsi:type="dcterms:W3CDTF">2018-09-04T10:21:00Z</dcterms:modified>
</cp:coreProperties>
</file>