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F0" w:rsidRDefault="006701F0" w:rsidP="006701F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701F0" w:rsidRDefault="006701F0" w:rsidP="006701F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6701F0" w:rsidRDefault="006701F0" w:rsidP="006701F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6701F0" w:rsidRDefault="006701F0" w:rsidP="006701F0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ТОМСКАЯ ОБЛАСТЬ</w:t>
      </w:r>
    </w:p>
    <w:p w:rsidR="006701F0" w:rsidRDefault="006701F0" w:rsidP="006701F0">
      <w:pPr>
        <w:jc w:val="center"/>
        <w:rPr>
          <w:sz w:val="24"/>
          <w:szCs w:val="24"/>
        </w:rPr>
      </w:pPr>
    </w:p>
    <w:p w:rsidR="006701F0" w:rsidRDefault="006701F0" w:rsidP="006701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6701F0" w:rsidRDefault="00283BE3" w:rsidP="006701F0">
      <w:pPr>
        <w:rPr>
          <w:sz w:val="24"/>
          <w:szCs w:val="24"/>
        </w:rPr>
      </w:pPr>
      <w:r>
        <w:rPr>
          <w:sz w:val="24"/>
          <w:szCs w:val="24"/>
        </w:rPr>
        <w:t>18.11.</w:t>
      </w:r>
      <w:r w:rsidR="006701F0">
        <w:rPr>
          <w:sz w:val="24"/>
          <w:szCs w:val="24"/>
        </w:rPr>
        <w:t xml:space="preserve">2021           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="006701F0">
        <w:rPr>
          <w:sz w:val="24"/>
          <w:szCs w:val="24"/>
        </w:rPr>
        <w:t xml:space="preserve">   № </w:t>
      </w:r>
      <w:r>
        <w:rPr>
          <w:sz w:val="24"/>
          <w:szCs w:val="24"/>
        </w:rPr>
        <w:t>201</w:t>
      </w:r>
    </w:p>
    <w:p w:rsidR="006701F0" w:rsidRDefault="006701F0" w:rsidP="006701F0">
      <w:pPr>
        <w:jc w:val="center"/>
        <w:rPr>
          <w:sz w:val="24"/>
          <w:szCs w:val="24"/>
        </w:rPr>
      </w:pPr>
    </w:p>
    <w:p w:rsidR="006701F0" w:rsidRDefault="006701F0" w:rsidP="006701F0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Новониколаевка</w:t>
      </w:r>
    </w:p>
    <w:p w:rsidR="006701F0" w:rsidRDefault="006701F0" w:rsidP="006701F0">
      <w:pPr>
        <w:widowControl w:val="0"/>
        <w:autoSpaceDE w:val="0"/>
        <w:autoSpaceDN w:val="0"/>
        <w:jc w:val="center"/>
        <w:outlineLvl w:val="0"/>
        <w:rPr>
          <w:b/>
          <w:sz w:val="24"/>
          <w:szCs w:val="24"/>
        </w:rPr>
      </w:pPr>
    </w:p>
    <w:p w:rsidR="006701F0" w:rsidRDefault="006701F0" w:rsidP="006701F0">
      <w:pPr>
        <w:widowControl w:val="0"/>
        <w:autoSpaceDE w:val="0"/>
        <w:autoSpaceDN w:val="0"/>
        <w:jc w:val="center"/>
        <w:outlineLvl w:val="0"/>
        <w:rPr>
          <w:bCs/>
          <w:color w:val="444444"/>
          <w:sz w:val="22"/>
        </w:rPr>
      </w:pPr>
      <w:r>
        <w:rPr>
          <w:b/>
          <w:sz w:val="24"/>
          <w:szCs w:val="24"/>
        </w:rPr>
        <w:br/>
      </w:r>
    </w:p>
    <w:p w:rsidR="006701F0" w:rsidRPr="006701F0" w:rsidRDefault="006701F0" w:rsidP="006701F0">
      <w:pPr>
        <w:widowControl w:val="0"/>
        <w:autoSpaceDE w:val="0"/>
        <w:autoSpaceDN w:val="0"/>
        <w:jc w:val="center"/>
        <w:outlineLvl w:val="0"/>
        <w:rPr>
          <w:bCs/>
          <w:color w:val="444444"/>
          <w:sz w:val="22"/>
        </w:rPr>
      </w:pPr>
      <w:r>
        <w:rPr>
          <w:rFonts w:eastAsia="Calibri"/>
          <w:sz w:val="24"/>
          <w:szCs w:val="24"/>
          <w:lang w:eastAsia="en-US"/>
        </w:rPr>
        <w:t>О внесении изменений в решение Совета Новониколаевского сельского поселения от 02.09.2021 №</w:t>
      </w:r>
      <w:r w:rsidR="00283BE3">
        <w:rPr>
          <w:rFonts w:eastAsia="Calibri"/>
          <w:sz w:val="24"/>
          <w:szCs w:val="24"/>
          <w:lang w:eastAsia="en-US"/>
        </w:rPr>
        <w:t xml:space="preserve"> </w:t>
      </w: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>188 «</w:t>
      </w:r>
      <w:r w:rsidRPr="006701F0">
        <w:rPr>
          <w:rFonts w:eastAsiaTheme="minorHAnsi"/>
          <w:sz w:val="24"/>
          <w:szCs w:val="24"/>
          <w:lang w:eastAsia="en-US"/>
        </w:rPr>
        <w:t xml:space="preserve">Об утверждении Положения о муниципальном жилищном контроле </w:t>
      </w:r>
      <w:proofErr w:type="gramStart"/>
      <w:r w:rsidRPr="006701F0">
        <w:rPr>
          <w:rFonts w:eastAsiaTheme="minorHAnsi"/>
          <w:sz w:val="24"/>
          <w:szCs w:val="24"/>
          <w:lang w:eastAsia="en-US"/>
        </w:rPr>
        <w:t>на</w:t>
      </w:r>
      <w:proofErr w:type="gramEnd"/>
      <w:r w:rsidRPr="006701F0">
        <w:rPr>
          <w:rFonts w:eastAsiaTheme="minorHAnsi"/>
          <w:sz w:val="24"/>
          <w:szCs w:val="24"/>
          <w:lang w:eastAsia="en-US"/>
        </w:rPr>
        <w:t xml:space="preserve"> </w:t>
      </w:r>
    </w:p>
    <w:p w:rsidR="006701F0" w:rsidRDefault="006701F0" w:rsidP="006701F0">
      <w:pPr>
        <w:jc w:val="center"/>
        <w:rPr>
          <w:rFonts w:eastAsia="Calibri"/>
          <w:sz w:val="24"/>
          <w:szCs w:val="24"/>
          <w:lang w:eastAsia="en-US"/>
        </w:rPr>
      </w:pPr>
      <w:r w:rsidRPr="006701F0">
        <w:rPr>
          <w:rFonts w:eastAsiaTheme="minorHAnsi"/>
          <w:sz w:val="24"/>
          <w:szCs w:val="24"/>
          <w:lang w:eastAsia="en-US"/>
        </w:rPr>
        <w:t>территории Новониколаевского сельского поселения</w:t>
      </w:r>
      <w:r>
        <w:rPr>
          <w:rFonts w:eastAsiaTheme="minorHAnsi"/>
          <w:sz w:val="24"/>
          <w:szCs w:val="24"/>
          <w:lang w:eastAsia="en-US"/>
        </w:rPr>
        <w:t>»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6701F0" w:rsidRDefault="006701F0" w:rsidP="006701F0">
      <w:pPr>
        <w:jc w:val="center"/>
        <w:rPr>
          <w:rFonts w:eastAsia="Calibri"/>
          <w:sz w:val="24"/>
          <w:szCs w:val="24"/>
          <w:lang w:eastAsia="en-US"/>
        </w:rPr>
      </w:pPr>
    </w:p>
    <w:p w:rsidR="006701F0" w:rsidRDefault="006701F0" w:rsidP="006701F0">
      <w:pPr>
        <w:tabs>
          <w:tab w:val="left" w:pos="993"/>
          <w:tab w:val="left" w:pos="992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совершенствования нормативного правового акта</w:t>
      </w:r>
    </w:p>
    <w:p w:rsidR="006701F0" w:rsidRDefault="006701F0" w:rsidP="00F74312">
      <w:pPr>
        <w:tabs>
          <w:tab w:val="left" w:pos="993"/>
          <w:tab w:val="left" w:pos="9923"/>
        </w:tabs>
        <w:ind w:firstLine="709"/>
        <w:jc w:val="both"/>
        <w:rPr>
          <w:sz w:val="24"/>
          <w:szCs w:val="24"/>
        </w:rPr>
      </w:pPr>
    </w:p>
    <w:p w:rsidR="006701F0" w:rsidRDefault="006701F0" w:rsidP="001873A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 НОВОНИКОЛАЕВСКОГО СЕЛЬСКОГО ПОСЕЛЕНИЯ РЕШИЛ:</w:t>
      </w:r>
    </w:p>
    <w:p w:rsidR="006701F0" w:rsidRPr="006701F0" w:rsidRDefault="006701F0" w:rsidP="001873AB">
      <w:pPr>
        <w:widowControl w:val="0"/>
        <w:autoSpaceDE w:val="0"/>
        <w:autoSpaceDN w:val="0"/>
        <w:ind w:firstLine="708"/>
        <w:jc w:val="both"/>
        <w:outlineLvl w:val="0"/>
        <w:rPr>
          <w:bCs/>
          <w:color w:val="444444"/>
          <w:sz w:val="22"/>
        </w:rPr>
      </w:pPr>
      <w:r>
        <w:rPr>
          <w:bCs/>
          <w:sz w:val="24"/>
          <w:szCs w:val="24"/>
        </w:rPr>
        <w:t xml:space="preserve">1. Внести в решение Совета Новониколаевского сельского поселения  от 02.09.2021 № 188 </w:t>
      </w:r>
      <w:r>
        <w:rPr>
          <w:rFonts w:eastAsia="Calibri"/>
          <w:sz w:val="24"/>
          <w:szCs w:val="24"/>
          <w:lang w:eastAsia="en-US"/>
        </w:rPr>
        <w:t>«</w:t>
      </w:r>
      <w:r w:rsidRPr="006701F0">
        <w:rPr>
          <w:rFonts w:eastAsiaTheme="minorHAnsi"/>
          <w:sz w:val="24"/>
          <w:szCs w:val="24"/>
          <w:lang w:eastAsia="en-US"/>
        </w:rPr>
        <w:t xml:space="preserve">Об утверждении Положения о муниципальном жилищном контроле </w:t>
      </w:r>
      <w:proofErr w:type="gramStart"/>
      <w:r w:rsidRPr="006701F0">
        <w:rPr>
          <w:rFonts w:eastAsiaTheme="minorHAnsi"/>
          <w:sz w:val="24"/>
          <w:szCs w:val="24"/>
          <w:lang w:eastAsia="en-US"/>
        </w:rPr>
        <w:t>на</w:t>
      </w:r>
      <w:proofErr w:type="gramEnd"/>
      <w:r w:rsidRPr="006701F0">
        <w:rPr>
          <w:rFonts w:eastAsiaTheme="minorHAnsi"/>
          <w:sz w:val="24"/>
          <w:szCs w:val="24"/>
          <w:lang w:eastAsia="en-US"/>
        </w:rPr>
        <w:t xml:space="preserve"> </w:t>
      </w:r>
    </w:p>
    <w:p w:rsidR="006701F0" w:rsidRDefault="006701F0" w:rsidP="001873A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6701F0">
        <w:rPr>
          <w:rFonts w:eastAsiaTheme="minorHAnsi"/>
          <w:sz w:val="24"/>
          <w:szCs w:val="24"/>
          <w:lang w:eastAsia="en-US"/>
        </w:rPr>
        <w:t>территории Новониколаевского сельского поселения</w:t>
      </w:r>
      <w:r>
        <w:rPr>
          <w:rFonts w:eastAsia="Calibri"/>
          <w:sz w:val="24"/>
          <w:szCs w:val="24"/>
          <w:lang w:eastAsia="en-US"/>
        </w:rPr>
        <w:t>»</w:t>
      </w:r>
      <w:r>
        <w:rPr>
          <w:bCs/>
          <w:sz w:val="24"/>
          <w:szCs w:val="24"/>
        </w:rPr>
        <w:t xml:space="preserve">  (далее – решение) следующие изменения:</w:t>
      </w:r>
    </w:p>
    <w:p w:rsidR="006701F0" w:rsidRDefault="006701F0" w:rsidP="001873A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1) раздел 4 приложения к решению изложить в новой редакции следующего содержания:</w:t>
      </w:r>
    </w:p>
    <w:p w:rsidR="006701F0" w:rsidRDefault="006701F0" w:rsidP="001873AB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«4. Обжалование решений Администрации, действий (бездействия)</w:t>
      </w:r>
    </w:p>
    <w:p w:rsidR="006701F0" w:rsidRPr="00E07B4E" w:rsidRDefault="006701F0" w:rsidP="001873AB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её должностных лиц</w:t>
      </w:r>
    </w:p>
    <w:p w:rsidR="006701F0" w:rsidRDefault="006701F0" w:rsidP="001873AB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56. Решения администрации, действия (бездействие) должностных лиц, уполномоченных осуществлять муниципальный </w:t>
      </w:r>
      <w:r w:rsidR="00763A27">
        <w:rPr>
          <w:bCs/>
          <w:sz w:val="24"/>
          <w:szCs w:val="24"/>
        </w:rPr>
        <w:t xml:space="preserve">жилищный </w:t>
      </w:r>
      <w:r>
        <w:rPr>
          <w:bCs/>
          <w:sz w:val="24"/>
          <w:szCs w:val="24"/>
        </w:rPr>
        <w:t>контроль</w:t>
      </w:r>
      <w:r w:rsidR="00763A27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могут быть обжалованы в судебном порядке.</w:t>
      </w:r>
    </w:p>
    <w:p w:rsidR="006701F0" w:rsidRDefault="006701F0" w:rsidP="001873AB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57. Досудебный порядок подачи жалоб на решение администрации, действия (бездействие) должностных лиц, уполномоченных осуществлять муниципальный </w:t>
      </w:r>
      <w:r w:rsidR="00763A27">
        <w:rPr>
          <w:bCs/>
          <w:sz w:val="24"/>
          <w:szCs w:val="24"/>
        </w:rPr>
        <w:t xml:space="preserve">жилищный </w:t>
      </w:r>
      <w:r>
        <w:rPr>
          <w:bCs/>
          <w:sz w:val="24"/>
          <w:szCs w:val="24"/>
        </w:rPr>
        <w:t>контроль</w:t>
      </w:r>
      <w:r w:rsidR="00763A27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не применяется.</w:t>
      </w:r>
      <w:r w:rsidR="00763A27">
        <w:rPr>
          <w:bCs/>
          <w:sz w:val="24"/>
          <w:szCs w:val="24"/>
        </w:rPr>
        <w:t xml:space="preserve">». </w:t>
      </w:r>
    </w:p>
    <w:p w:rsidR="00615A3D" w:rsidRDefault="00615A3D" w:rsidP="001873AB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   дополнить приложение к решению разделом 5 следующего содержания:</w:t>
      </w:r>
    </w:p>
    <w:p w:rsidR="00615A3D" w:rsidRPr="00615A3D" w:rsidRDefault="00763A27" w:rsidP="001873AB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4"/>
          <w:szCs w:val="24"/>
          <w:lang w:eastAsia="en-US"/>
        </w:rPr>
      </w:pPr>
      <w:r>
        <w:rPr>
          <w:bCs/>
          <w:sz w:val="24"/>
          <w:szCs w:val="24"/>
        </w:rPr>
        <w:t>«</w:t>
      </w:r>
      <w:r w:rsidR="00615A3D" w:rsidRPr="00615A3D">
        <w:rPr>
          <w:rFonts w:eastAsia="Calibri"/>
          <w:bCs/>
          <w:sz w:val="24"/>
          <w:szCs w:val="24"/>
          <w:lang w:eastAsia="en-US"/>
        </w:rPr>
        <w:t xml:space="preserve">5. Оценка результативности и эффективности деятельности </w:t>
      </w:r>
      <w:r w:rsidR="00EB2CD8">
        <w:rPr>
          <w:rFonts w:eastAsia="Calibri"/>
          <w:bCs/>
          <w:sz w:val="24"/>
          <w:szCs w:val="24"/>
          <w:lang w:eastAsia="en-US"/>
        </w:rPr>
        <w:t xml:space="preserve"> </w:t>
      </w:r>
      <w:r w:rsidR="00615A3D" w:rsidRPr="00615A3D">
        <w:rPr>
          <w:rFonts w:eastAsia="Calibri"/>
          <w:bCs/>
          <w:sz w:val="24"/>
          <w:szCs w:val="24"/>
          <w:lang w:eastAsia="en-US"/>
        </w:rPr>
        <w:t xml:space="preserve"> администрации при осуществлении муниципального </w:t>
      </w:r>
      <w:r w:rsidR="00EB2CD8">
        <w:rPr>
          <w:rFonts w:eastAsia="Calibri"/>
          <w:bCs/>
          <w:sz w:val="24"/>
          <w:szCs w:val="24"/>
          <w:lang w:eastAsia="en-US"/>
        </w:rPr>
        <w:t xml:space="preserve">жилищного </w:t>
      </w:r>
      <w:r w:rsidR="00615A3D" w:rsidRPr="00615A3D">
        <w:rPr>
          <w:rFonts w:eastAsia="Calibri"/>
          <w:bCs/>
          <w:sz w:val="24"/>
          <w:szCs w:val="24"/>
          <w:lang w:eastAsia="en-US"/>
        </w:rPr>
        <w:t xml:space="preserve"> контроля</w:t>
      </w:r>
    </w:p>
    <w:p w:rsidR="00615A3D" w:rsidRPr="00615A3D" w:rsidRDefault="00615A3D" w:rsidP="001873A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58</w:t>
      </w:r>
      <w:r w:rsidRPr="00615A3D">
        <w:rPr>
          <w:rFonts w:eastAsia="Calibri"/>
          <w:sz w:val="24"/>
          <w:szCs w:val="24"/>
          <w:lang w:eastAsia="en-US"/>
        </w:rPr>
        <w:t xml:space="preserve">. Оценка результативности и эффективности осуществления муниципального контроля осуществляется на основании статьи 30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:rsidR="00615A3D" w:rsidRPr="00EB2CD8" w:rsidRDefault="00615A3D" w:rsidP="001873A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59</w:t>
      </w:r>
      <w:r w:rsidRPr="00615A3D">
        <w:rPr>
          <w:rFonts w:eastAsia="Calibri"/>
          <w:sz w:val="24"/>
          <w:szCs w:val="24"/>
          <w:lang w:eastAsia="en-US"/>
        </w:rPr>
        <w:t xml:space="preserve">. Ключевые показатели вида контроля и их целевые значения, индикативные показатели для муниципального контроля утверждаются решением Совета </w:t>
      </w:r>
      <w:r w:rsidR="001822C1">
        <w:rPr>
          <w:rFonts w:eastAsia="Calibri"/>
          <w:sz w:val="24"/>
          <w:szCs w:val="24"/>
          <w:lang w:eastAsia="en-US"/>
        </w:rPr>
        <w:t xml:space="preserve">Новониколаевского сельского </w:t>
      </w:r>
      <w:r w:rsidRPr="00615A3D">
        <w:rPr>
          <w:rFonts w:eastAsia="Calibri"/>
          <w:sz w:val="24"/>
          <w:szCs w:val="24"/>
          <w:lang w:eastAsia="en-US"/>
        </w:rPr>
        <w:t xml:space="preserve"> поселения</w:t>
      </w:r>
      <w:proofErr w:type="gramStart"/>
      <w:r w:rsidRPr="00615A3D">
        <w:rPr>
          <w:rFonts w:eastAsia="Calibri"/>
          <w:sz w:val="24"/>
          <w:szCs w:val="24"/>
          <w:lang w:eastAsia="en-US"/>
        </w:rPr>
        <w:t>.</w:t>
      </w:r>
      <w:r w:rsidR="00EB2CD8">
        <w:rPr>
          <w:rFonts w:eastAsia="Calibri"/>
          <w:sz w:val="24"/>
          <w:szCs w:val="24"/>
          <w:lang w:eastAsia="en-US"/>
        </w:rPr>
        <w:t>».</w:t>
      </w:r>
      <w:r w:rsidRPr="00615A3D">
        <w:rPr>
          <w:rFonts w:eastAsia="Calibri"/>
          <w:sz w:val="24"/>
          <w:szCs w:val="24"/>
          <w:lang w:eastAsia="en-US"/>
        </w:rPr>
        <w:t xml:space="preserve"> </w:t>
      </w:r>
      <w:proofErr w:type="gramEnd"/>
    </w:p>
    <w:p w:rsidR="006701F0" w:rsidRDefault="006701F0" w:rsidP="001873AB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  </w:t>
      </w:r>
      <w:r>
        <w:rPr>
          <w:color w:val="000000"/>
          <w:sz w:val="24"/>
          <w:szCs w:val="24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6701F0">
          <w:rPr>
            <w:rStyle w:val="a3"/>
            <w:color w:val="auto"/>
            <w:sz w:val="24"/>
            <w:szCs w:val="24"/>
            <w:u w:val="none"/>
          </w:rPr>
          <w:t>www.n</w:t>
        </w:r>
        <w:r w:rsidRPr="006701F0">
          <w:rPr>
            <w:rStyle w:val="a3"/>
            <w:color w:val="auto"/>
            <w:sz w:val="24"/>
            <w:szCs w:val="24"/>
            <w:u w:val="none"/>
            <w:lang w:val="en-US"/>
          </w:rPr>
          <w:t>n</w:t>
        </w:r>
        <w:r w:rsidRPr="006701F0">
          <w:rPr>
            <w:rStyle w:val="a3"/>
            <w:color w:val="auto"/>
            <w:sz w:val="24"/>
            <w:szCs w:val="24"/>
            <w:u w:val="none"/>
          </w:rPr>
          <w:t>selpasino.ru</w:t>
        </w:r>
      </w:hyperlink>
      <w:r w:rsidRPr="006701F0">
        <w:rPr>
          <w:sz w:val="24"/>
          <w:szCs w:val="24"/>
        </w:rPr>
        <w:t xml:space="preserve">. </w:t>
      </w:r>
    </w:p>
    <w:p w:rsidR="006701F0" w:rsidRDefault="006701F0" w:rsidP="001873AB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6701F0" w:rsidRDefault="006701F0" w:rsidP="001873A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6701F0" w:rsidRDefault="006701F0" w:rsidP="001873A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Глава сельского поселения                                                                                  Д.С. Бурков</w:t>
      </w:r>
    </w:p>
    <w:p w:rsidR="006701F0" w:rsidRDefault="006701F0" w:rsidP="001873A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701F0" w:rsidRDefault="006701F0" w:rsidP="001873A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701F0" w:rsidRDefault="006701F0" w:rsidP="001873A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701F0" w:rsidRDefault="006701F0" w:rsidP="006701F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</w:t>
      </w:r>
    </w:p>
    <w:p w:rsidR="006701F0" w:rsidRDefault="006701F0" w:rsidP="006701F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701F0" w:rsidRDefault="006701F0" w:rsidP="006701F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216B0" w:rsidRDefault="00D216B0"/>
    <w:sectPr w:rsidR="00D2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56"/>
    <w:rsid w:val="001822C1"/>
    <w:rsid w:val="001873AB"/>
    <w:rsid w:val="00283BE3"/>
    <w:rsid w:val="00615A3D"/>
    <w:rsid w:val="006701F0"/>
    <w:rsid w:val="00763A27"/>
    <w:rsid w:val="00D216B0"/>
    <w:rsid w:val="00E07B4E"/>
    <w:rsid w:val="00EB0256"/>
    <w:rsid w:val="00EB2CD8"/>
    <w:rsid w:val="00F7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1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9F57-79B1-4472-9BD1-EA975D5C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2021-11-11T09:02:00Z</dcterms:created>
  <dcterms:modified xsi:type="dcterms:W3CDTF">2021-11-17T06:13:00Z</dcterms:modified>
</cp:coreProperties>
</file>