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e-IL"/>
        </w:rPr>
        <w:t xml:space="preserve">  </w:t>
      </w:r>
    </w:p>
    <w:p w:rsidR="00C35C0C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НОВОНИКОЛАЕВСКОГО </w:t>
      </w: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СЕЛЬСКОГО ПОСЕЛЕНИЯ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C35C0C" w:rsidRDefault="00C35C0C" w:rsidP="00C35C0C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C35C0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1A45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05.12</w:t>
      </w:r>
      <w:r w:rsidR="00DC22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.2022                                                                                                                         </w:t>
      </w:r>
      <w:r w:rsidR="00DC2295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="00DC2295" w:rsidRPr="00DC22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 w:rsidR="00DC22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A45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91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3E4BDF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3E4BDF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lang w:eastAsia="ru-RU"/>
        </w:rPr>
        <w:t>Новониколаевка</w:t>
      </w:r>
    </w:p>
    <w:p w:rsidR="00C35C0C" w:rsidRPr="003E4BDF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C35C0C" w:rsidRPr="00931F0F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C35C0C" w:rsidRPr="00931F0F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обязательных требований законодательства в сфере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жилищного</w:t>
      </w:r>
    </w:p>
    <w:p w:rsidR="00C35C0C" w:rsidRPr="00931F0F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C35C0C" w:rsidRPr="00D33E3F" w:rsidRDefault="00C35C0C" w:rsidP="00C35C0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C0C" w:rsidRPr="005C3C95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C35C0C" w:rsidRPr="00EA2958" w:rsidRDefault="00C35C0C" w:rsidP="00C35C0C">
      <w:pPr>
        <w:widowControl w:val="0"/>
        <w:spacing w:after="0" w:line="283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bookmarkStart w:id="0" w:name="OLE_LINK1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постановлением Правительства Российской Федерации от 26.12.2018        № 1680 «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утверждении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общих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организации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осуществлению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государственного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надзора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органами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муниципального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контроля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мероприятий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по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профилактике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нарушений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обязательных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proofErr w:type="gramEnd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требований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установленных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муниципальными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правовыми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A295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ru-RU" w:bidi="ru-RU"/>
        </w:rPr>
        <w:t>актами</w:t>
      </w:r>
      <w:bookmarkEnd w:id="0"/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»,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становление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Правительства 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Российской Федерации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25.06.2021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990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295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C35C0C" w:rsidRPr="005C3C95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5C3C95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Программу профилактики нарушений обязательных требований законодательства в сфере муниципального жилищного</w:t>
      </w:r>
      <w:r w:rsidR="001A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C35C0C" w:rsidRPr="005C3C95" w:rsidRDefault="00C35C0C" w:rsidP="00C35C0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1F0F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931F0F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931F0F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931F0F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5C0C" w:rsidRPr="00931F0F" w:rsidRDefault="00C35C0C" w:rsidP="00C35C0C">
      <w:pPr>
        <w:numPr>
          <w:ilvl w:val="0"/>
          <w:numId w:val="2"/>
        </w:num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</w:t>
      </w:r>
      <w:r w:rsidR="001A45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Н.Н. Жаровских</w:t>
      </w: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931F0F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  <w:r w:rsidRPr="00EA2958">
        <w:rPr>
          <w:rFonts w:ascii="Times New Roman" w:eastAsia="Times New Roman" w:hAnsi="Times New Roman" w:cs="Times New Roman"/>
          <w:iCs/>
          <w:sz w:val="24"/>
          <w:lang w:eastAsia="ru-RU"/>
        </w:rPr>
        <w:tab/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Pr="00EA2958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Pr="00EA2958" w:rsidRDefault="00C35C0C" w:rsidP="00C35C0C">
      <w:pPr>
        <w:widowControl w:val="0"/>
        <w:spacing w:after="0" w:line="220" w:lineRule="exact"/>
        <w:ind w:left="5232" w:firstLine="432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</w:p>
    <w:p w:rsidR="00C35C0C" w:rsidRDefault="00C35C0C" w:rsidP="00C35C0C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Утверждена </w:t>
      </w:r>
    </w:p>
    <w:p w:rsidR="00C35C0C" w:rsidRDefault="00C35C0C" w:rsidP="00C35C0C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остановлением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Администрации </w:t>
      </w:r>
    </w:p>
    <w:p w:rsidR="00C35C0C" w:rsidRDefault="00C35C0C" w:rsidP="00C35C0C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Новониколаевского сельского</w:t>
      </w:r>
    </w:p>
    <w:p w:rsidR="00C35C0C" w:rsidRPr="005C3C95" w:rsidRDefault="00C35C0C" w:rsidP="00C35C0C">
      <w:pPr>
        <w:widowControl w:val="0"/>
        <w:spacing w:after="0" w:line="22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поселения  </w:t>
      </w:r>
      <w:r w:rsidRPr="00EA2958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от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1A45B8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05.12</w:t>
      </w:r>
      <w:r w:rsidR="00DC2295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.2022 №</w:t>
      </w:r>
      <w:r w:rsidR="001A45B8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91</w:t>
      </w:r>
    </w:p>
    <w:p w:rsidR="00C35C0C" w:rsidRPr="00EA2958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C35C0C" w:rsidRPr="00EA2958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C35C0C" w:rsidRPr="00EA2958" w:rsidRDefault="00C35C0C" w:rsidP="00C35C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жилищного контроля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Новониколаевское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C35C0C" w:rsidRPr="00EA2958" w:rsidRDefault="00C35C0C" w:rsidP="00C35C0C">
      <w:pPr>
        <w:widowControl w:val="0"/>
        <w:spacing w:after="0" w:line="220" w:lineRule="exact"/>
        <w:ind w:left="2400" w:hanging="240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C35C0C" w:rsidRPr="00EA2958" w:rsidRDefault="00C35C0C" w:rsidP="00C35C0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C35C0C" w:rsidRPr="00EA2958" w:rsidRDefault="00C35C0C" w:rsidP="00C35C0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№ п\</w:t>
            </w:r>
            <w:proofErr w:type="gramStart"/>
            <w:r w:rsidRPr="00EA2958">
              <w:rPr>
                <w:rFonts w:ascii="Calibri" w:eastAsia="Calibri" w:hAnsi="Calibri" w:cs="Times New Roman"/>
                <w:lang w:eastAsia="ru-RU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C0C" w:rsidRPr="00EA2958" w:rsidRDefault="00C35C0C" w:rsidP="001A45B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Программа профилактики нарушений обязательных требований законодательства в сфере муниципального жилищного контроля                          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на территории муниципального образования «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Новониколаевское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сельское поселение» на 202</w:t>
            </w:r>
            <w:r w:rsidR="001A45B8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год и плановый период 202</w:t>
            </w:r>
            <w:r w:rsidR="001A45B8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>-202</w:t>
            </w:r>
            <w:r w:rsidR="001A45B8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</w:tr>
      <w:tr w:rsidR="00C35C0C" w:rsidRPr="00EA2958" w:rsidTr="009D148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C35C0C" w:rsidRPr="00EA2958" w:rsidTr="001A45B8">
        <w:trPr>
          <w:trHeight w:val="3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Правовые основания разработки программы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widowControl w:val="0"/>
              <w:spacing w:after="0" w:line="283" w:lineRule="exact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      </w:r>
            <w:proofErr w:type="gramEnd"/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актами», </w:t>
            </w:r>
            <w:r w:rsidRPr="00EA2958">
              <w:rPr>
                <w:rFonts w:ascii="Times New Roman" w:eastAsia="Calibri" w:hAnsi="Times New Roman" w:cs="Times New Roman"/>
              </w:rPr>
              <w:t>по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становление Правительства </w:t>
            </w:r>
            <w:r w:rsidRPr="00EA2958">
              <w:rPr>
                <w:rFonts w:ascii="Times New Roman" w:eastAsia="Calibri" w:hAnsi="Times New Roman" w:cs="Times New Roman"/>
                <w:color w:val="000000"/>
                <w:lang w:bidi="ru-RU"/>
              </w:rPr>
              <w:t>Российской Федерации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 от 25.06.2021 </w:t>
            </w:r>
            <w:r w:rsidRPr="00EA2958">
              <w:rPr>
                <w:rFonts w:ascii="Times New Roman" w:eastAsia="Calibri" w:hAnsi="Times New Roman" w:cs="Times New Roman"/>
              </w:rPr>
              <w:t>№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 xml:space="preserve"> 990 </w:t>
            </w:r>
            <w:r w:rsidRPr="00EA2958">
              <w:rPr>
                <w:rFonts w:ascii="Times New Roman" w:eastAsia="Calibri" w:hAnsi="Times New Roman" w:cs="Times New Roman"/>
              </w:rPr>
              <w:t>«</w:t>
            </w:r>
            <w:r w:rsidRPr="00EA2958">
              <w:rPr>
                <w:rFonts w:ascii="Times New Roman" w:eastAsia="Calibri" w:hAnsi="Times New Roman" w:cs="Times New Roman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A2958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Разработчик программы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Новониколаевского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C35C0C" w:rsidRPr="00EA2958" w:rsidTr="009D1482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2. Повышение прозрачности системы муниципального жилищного контроля.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2958">
              <w:rPr>
                <w:rFonts w:ascii="Times New Roman" w:eastAsia="Calibri" w:hAnsi="Times New Roman" w:cs="Times New Roman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A2958">
              <w:rPr>
                <w:rFonts w:ascii="Times New Roman" w:eastAsia="Calibri" w:hAnsi="Times New Roman" w:cs="Times New Roman"/>
              </w:rPr>
              <w:br/>
              <w:t xml:space="preserve">об обязательных требованиях и необходимых мерах </w:t>
            </w:r>
            <w:r w:rsidRPr="00EA2958">
              <w:rPr>
                <w:rFonts w:ascii="Times New Roman" w:eastAsia="Calibri" w:hAnsi="Times New Roman" w:cs="Times New Roman"/>
              </w:rPr>
              <w:br/>
              <w:t>по их исполнению.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2958">
              <w:rPr>
                <w:rFonts w:ascii="Times New Roman" w:eastAsia="Calibri" w:hAnsi="Times New Roman" w:cs="Times New Roman"/>
              </w:rPr>
              <w:t>5. Мотивация подконтрольных субъектов к добросовестному поведению.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Задачи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1. Формирование единого понимания обязательных требований,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br/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br/>
              <w:t>их возникновения.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 w:rsidR="00C35C0C" w:rsidRPr="00EA2958" w:rsidRDefault="00C35C0C" w:rsidP="009D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4. Повышение квалификации кадрового состава контрольных органов.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lastRenderedPageBreak/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Сроки и этапы реализации программы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C35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>-202</w:t>
            </w: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годы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2. Увеличение доли законопослушных подконтрольных субъектов.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spacing w:val="-4"/>
                <w:lang w:eastAsia="ru-RU"/>
              </w:rPr>
              <w:t>3. Уменьшение административной нагрузки на подконтрольные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 xml:space="preserve"> объекты надзора.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5. Повышение прозрачности деятельности контрольного органа.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6. Повышение уровня правовой грамотности подконтрольных субъектов.</w:t>
            </w:r>
          </w:p>
          <w:p w:rsidR="00C35C0C" w:rsidRPr="00EA2958" w:rsidRDefault="00C35C0C" w:rsidP="009D148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>7. М</w:t>
            </w:r>
            <w:r w:rsidRPr="00EA2958">
              <w:rPr>
                <w:rFonts w:ascii="Times New Roman" w:eastAsia="Calibri" w:hAnsi="Times New Roman" w:cs="Times New Roman"/>
                <w:lang w:eastAsia="ru-RU"/>
              </w:rPr>
              <w:t>отивация подконтрольных субъектов к добросовестному</w:t>
            </w:r>
            <w:r w:rsidRPr="00EA2958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поведению.</w:t>
            </w:r>
          </w:p>
        </w:tc>
      </w:tr>
      <w:tr w:rsidR="00C35C0C" w:rsidRPr="00EA2958" w:rsidTr="009D14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ru-RU"/>
              </w:rPr>
            </w:pPr>
            <w:r w:rsidRPr="00EA2958">
              <w:rPr>
                <w:rFonts w:ascii="Calibri" w:eastAsia="Calibri" w:hAnsi="Calibri" w:cs="Times New Roman"/>
                <w:lang w:eastAsia="ru-RU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Структура программы</w:t>
            </w:r>
          </w:p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C0C" w:rsidRPr="00EA2958" w:rsidRDefault="00C35C0C" w:rsidP="009D14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A2958">
              <w:rPr>
                <w:rFonts w:ascii="Times New Roman" w:eastAsia="Calibri" w:hAnsi="Times New Roman" w:cs="Times New Roman"/>
                <w:lang w:eastAsia="ru-RU"/>
              </w:rPr>
              <w:t>Подпрограммы отсутствуют.</w:t>
            </w:r>
          </w:p>
        </w:tc>
      </w:tr>
    </w:tbl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 жилищного контроля.</w:t>
      </w:r>
    </w:p>
    <w:p w:rsidR="00C35C0C" w:rsidRPr="00EA2958" w:rsidRDefault="00C35C0C" w:rsidP="00C35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видам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контроля, осуществляемого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C0C" w:rsidRPr="00EA2958" w:rsidRDefault="00C35C0C" w:rsidP="00C35C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жилищный контроль; </w:t>
      </w:r>
    </w:p>
    <w:p w:rsidR="00C35C0C" w:rsidRPr="00EA2958" w:rsidRDefault="00C35C0C" w:rsidP="00C35C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хозяйстве;</w:t>
      </w:r>
    </w:p>
    <w:p w:rsidR="00C35C0C" w:rsidRPr="00EA2958" w:rsidRDefault="00C35C0C" w:rsidP="00C35C0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муниципальный контроль в сфере благоустройства; </w:t>
      </w:r>
    </w:p>
    <w:p w:rsidR="00C35C0C" w:rsidRPr="00EA2958" w:rsidRDefault="00C35C0C" w:rsidP="00C35C0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муниципальный земельный контроль.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C35C0C" w:rsidRPr="00EA2958" w:rsidRDefault="00C35C0C" w:rsidP="00C35C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Муниципальный жилищный контроль осуществляется в соответствии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C0C" w:rsidRPr="00EA2958" w:rsidRDefault="00C35C0C" w:rsidP="00C35C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35C0C" w:rsidRPr="00EA2958" w:rsidRDefault="00C35C0C" w:rsidP="00C35C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7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 Российской Федерации об административных правонарушениях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C0C" w:rsidRPr="00EA2958" w:rsidRDefault="00C35C0C" w:rsidP="00C35C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8" w:anchor="7D20K3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C0C" w:rsidRPr="00EA2958" w:rsidRDefault="00C35C0C" w:rsidP="00C35C0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9" w:anchor="64U0IK" w:history="1">
        <w:r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5C0C" w:rsidRPr="00EA2958" w:rsidRDefault="00D2271E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35C0C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35C0C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контроля ежегодных планов проведения плановых проверок юридических лиц</w:t>
        </w:r>
        <w:proofErr w:type="gramEnd"/>
        <w:r w:rsidR="00C35C0C" w:rsidRPr="00EA29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индивидуальных предпринимателей»</w:t>
        </w:r>
      </w:hyperlink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текущего уровня развития профилактических мероприятий.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в разделе «Муниципальный контроль» размещены перечни нормативных правовых актов</w:t>
      </w: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жилищного контроля, обобщения практики                        по муниципальному жилищному контролю. 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Цели и задачи профилактической работы</w:t>
      </w: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ab/>
        <w:t>7. Цели профилактической работы:</w:t>
      </w: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C35C0C" w:rsidRPr="00EA2958" w:rsidRDefault="00C35C0C" w:rsidP="00C35C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прозрачности системы муниципального контроля.</w:t>
      </w:r>
    </w:p>
    <w:p w:rsidR="00C35C0C" w:rsidRPr="00EA2958" w:rsidRDefault="00C35C0C" w:rsidP="00C35C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EA2958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Проведение профилактических мероприятий позволит решить следующие задачи:</w:t>
      </w:r>
    </w:p>
    <w:p w:rsidR="00C35C0C" w:rsidRPr="00EA2958" w:rsidRDefault="00C35C0C" w:rsidP="00C35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-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35C0C" w:rsidRPr="00EA2958" w:rsidRDefault="00C35C0C" w:rsidP="00C35C0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35C0C" w:rsidRPr="00EA2958" w:rsidRDefault="00C35C0C" w:rsidP="00C35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35C0C" w:rsidRPr="00EA2958" w:rsidRDefault="00C35C0C" w:rsidP="00C35C0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повышение уровня правовой грамотности субъектов профилактики; 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 Ожидаемый результат Программы: снижение количества выявленных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EA2958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Раздел 3. Программные мероприятия</w:t>
      </w:r>
    </w:p>
    <w:p w:rsidR="00C35C0C" w:rsidRPr="00EA2958" w:rsidRDefault="00C35C0C" w:rsidP="00C35C0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5C0C" w:rsidRPr="00EA2958" w:rsidRDefault="00C35C0C" w:rsidP="00C35C0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10.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 w:rsidR="00C35C0C" w:rsidRPr="00EA2958" w:rsidRDefault="00C35C0C" w:rsidP="00C35C0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11.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 План-график профилактических мероприятий сформирован для муниципального  жилищного контроля. </w:t>
      </w:r>
    </w:p>
    <w:p w:rsidR="00C35C0C" w:rsidRPr="00EA2958" w:rsidRDefault="00C35C0C" w:rsidP="00C35C0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                       в отношении нарушений, выявленных в ходе плановых и внеплановых проверок, проведенных должностными лицами муниципального жилищного контроля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C35C0C" w:rsidRPr="00EA2958" w:rsidRDefault="00C35C0C" w:rsidP="00C35C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План – график</w:t>
      </w: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профилактических мероприятий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год и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EA29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годы</w:t>
      </w:r>
      <w:bookmarkStart w:id="2" w:name="P88"/>
      <w:bookmarkEnd w:id="2"/>
    </w:p>
    <w:tbl>
      <w:tblPr>
        <w:tblW w:w="1049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2126"/>
        <w:gridCol w:w="1133"/>
        <w:gridCol w:w="1276"/>
        <w:gridCol w:w="1135"/>
        <w:gridCol w:w="1702"/>
      </w:tblGrid>
      <w:tr w:rsidR="00C35C0C" w:rsidRPr="00EA2958" w:rsidTr="009D1482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A295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Формы и виды профилактических 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</w:tr>
      <w:tr w:rsidR="00C35C0C" w:rsidRPr="00EA2958" w:rsidTr="009D1482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C35C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5C0C" w:rsidRPr="00EA2958" w:rsidTr="009D1482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35C0C" w:rsidRPr="00EA2958" w:rsidTr="009D148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29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 </w:t>
            </w:r>
          </w:p>
        </w:tc>
      </w:tr>
      <w:tr w:rsidR="00C35C0C" w:rsidRPr="00EA2958" w:rsidTr="009D1482">
        <w:trPr>
          <w:trHeight w:val="1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Разработка и размещение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</w:t>
            </w:r>
            <w:r w:rsidRPr="00EA2958">
              <w:rPr>
                <w:rFonts w:ascii="Times New Roman" w:eastAsia="Times New Roman" w:hAnsi="Times New Roman" w:cs="Times New Roman"/>
              </w:rPr>
              <w:lastRenderedPageBreak/>
              <w:t xml:space="preserve">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категории по землеустройству и градостроительству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</w:t>
            </w:r>
            <w:r w:rsidRPr="00EA2958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муниципальными правовыми актами </w:t>
            </w:r>
          </w:p>
        </w:tc>
      </w:tr>
      <w:tr w:rsidR="00C35C0C" w:rsidRPr="00EA2958" w:rsidTr="009D148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Проведение индивидуальных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и публичных консультаций </w:t>
            </w:r>
            <w:r w:rsidRPr="00EA2958">
              <w:rPr>
                <w:rFonts w:ascii="Times New Roman" w:eastAsia="Times New Roman" w:hAnsi="Times New Roman" w:cs="Times New Roman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C35C0C" w:rsidRPr="00EA2958" w:rsidTr="009D148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Обобщение практики осуществления муниципального жилищного контроля на территории </w:t>
            </w:r>
            <w:r>
              <w:rPr>
                <w:rFonts w:ascii="Times New Roman" w:eastAsia="Times New Roman" w:hAnsi="Times New Roman" w:cs="Times New Roman"/>
              </w:rPr>
              <w:t>Новониколаевского</w:t>
            </w:r>
            <w:r w:rsidRPr="00EA2958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A2958">
              <w:rPr>
                <w:rFonts w:ascii="Times New Roman" w:eastAsia="Times New Roman" w:hAnsi="Times New Roman" w:cs="Times New Roman"/>
              </w:rPr>
              <w:t xml:space="preserve">и размещение информации на официальном сайте органов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30 марта года, следующего за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30 марта года, следующего</w:t>
            </w:r>
          </w:p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ежегодно, не позднее</w:t>
            </w:r>
          </w:p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30 марта года, следующего  за </w:t>
            </w:r>
            <w:proofErr w:type="gramStart"/>
            <w:r w:rsidRPr="00EA2958">
              <w:rPr>
                <w:rFonts w:ascii="Times New Roman" w:eastAsia="Times New Roman" w:hAnsi="Times New Roman" w:cs="Times New Roman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35C0C" w:rsidRPr="00EA2958" w:rsidTr="009D148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Выдача предостережений </w:t>
            </w:r>
          </w:p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C35C0C" w:rsidRPr="00EA2958" w:rsidTr="009D1482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категории по землеустройству и градостроительству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35C0C" w:rsidRPr="00EA2958" w:rsidRDefault="00C35C0C" w:rsidP="009D148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0C" w:rsidRPr="00EA2958" w:rsidRDefault="00C35C0C" w:rsidP="009D148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2958">
              <w:rPr>
                <w:rFonts w:ascii="Times New Roman" w:eastAsia="Times New Roman" w:hAnsi="Times New Roman" w:cs="Times New Roman"/>
              </w:rPr>
              <w:t>утверждение новой программы профилактики</w:t>
            </w:r>
          </w:p>
        </w:tc>
      </w:tr>
    </w:tbl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Ресурсное обеспечение Программы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Механизм реализации программы</w:t>
      </w:r>
    </w:p>
    <w:p w:rsidR="00C35C0C" w:rsidRPr="00EA2958" w:rsidRDefault="00C35C0C" w:rsidP="00C35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уполномоченными лицами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              в разделе «Муниципальный контроль» подраздел «Муниципальный жилищный контроль».</w:t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C0C" w:rsidRPr="00EA2958" w:rsidRDefault="00C35C0C" w:rsidP="00C3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Оценка эффективности программы</w:t>
      </w: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gramEnd"/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представлена в приложении к настоящей Программе.</w:t>
      </w: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35C0C" w:rsidRPr="00EA2958" w:rsidRDefault="00C35C0C" w:rsidP="00C35C0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EA2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Программе профилактики нарушений обязательных требований законодательства в сфере муниципального жилищного контроля</w:t>
      </w:r>
    </w:p>
    <w:p w:rsidR="00C35C0C" w:rsidRPr="00EA2958" w:rsidRDefault="00C35C0C" w:rsidP="00C35C0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C35C0C" w:rsidRPr="00EA2958" w:rsidRDefault="00C35C0C" w:rsidP="00C35C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</w:p>
    <w:p w:rsidR="00C35C0C" w:rsidRPr="00EA2958" w:rsidRDefault="00C35C0C" w:rsidP="00C35C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и результативности</w:t>
      </w:r>
    </w:p>
    <w:p w:rsidR="00C35C0C" w:rsidRPr="00EA2958" w:rsidRDefault="00C35C0C" w:rsidP="00C35C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мероприятий</w:t>
      </w:r>
    </w:p>
    <w:p w:rsidR="00C35C0C" w:rsidRPr="00EA2958" w:rsidRDefault="00C35C0C" w:rsidP="00C35C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0C" w:rsidRPr="00EA2958" w:rsidRDefault="00C35C0C" w:rsidP="00C35C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показателям качества профилактической деятельности относятся: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субъектов, которым выданы предостережения.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руководств (памяток), информационных статей.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разъяснительной работы в средствах массовой информации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по информированию юридических лиц и индивидуальных предпринимателей </w:t>
      </w: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периодом для определения значений показателей является календарный год.</w:t>
      </w:r>
    </w:p>
    <w:p w:rsidR="00C35C0C" w:rsidRPr="00EA2958" w:rsidRDefault="00C35C0C" w:rsidP="00C35C0C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5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C35C0C" w:rsidRPr="00EA2958" w:rsidRDefault="00C35C0C" w:rsidP="00C35C0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C35C0C" w:rsidRPr="00EA2958" w:rsidRDefault="00C35C0C" w:rsidP="00C35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767FEE" w:rsidRDefault="00D2271E"/>
    <w:sectPr w:rsidR="0076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DD"/>
    <w:rsid w:val="00064894"/>
    <w:rsid w:val="001A45B8"/>
    <w:rsid w:val="003127DD"/>
    <w:rsid w:val="003F19FD"/>
    <w:rsid w:val="008947FF"/>
    <w:rsid w:val="00C35C0C"/>
    <w:rsid w:val="00D2271E"/>
    <w:rsid w:val="00D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C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076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3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2022-09-20T01:43:00Z</dcterms:created>
  <dcterms:modified xsi:type="dcterms:W3CDTF">2022-12-06T09:28:00Z</dcterms:modified>
</cp:coreProperties>
</file>