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75" w:rsidRDefault="00CB4175" w:rsidP="00CB4175">
      <w:pPr>
        <w:widowControl w:val="0"/>
        <w:spacing w:after="34" w:line="260" w:lineRule="exact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 w:bidi="he-IL"/>
        </w:rPr>
      </w:pP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АДМИНИСТРАЦИЯ </w:t>
      </w: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НОВОНИКОЛАЕВСКОГО СЕЛЬСКОГО ПОСЕЛЕНИЯ</w:t>
      </w: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АСИНОВСКОГО РАЙОНА ТОМСКОЙ ОБЛАСТИ</w:t>
      </w: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ПОСТАНОВЛЕНИЕ  </w:t>
      </w:r>
    </w:p>
    <w:p w:rsidR="00CB4175" w:rsidRPr="00E252B1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Pr="00E252B1" w:rsidRDefault="00CB4175" w:rsidP="00CB4175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E252B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</w:t>
      </w:r>
      <w:r w:rsidR="000F64CD">
        <w:rPr>
          <w:rFonts w:ascii="Times New Roman" w:eastAsia="Times New Roman" w:hAnsi="Times New Roman"/>
          <w:iCs/>
          <w:sz w:val="24"/>
          <w:szCs w:val="24"/>
          <w:lang w:eastAsia="ru-RU"/>
        </w:rPr>
        <w:t>05.12</w:t>
      </w:r>
      <w:r w:rsidRPr="00E252B1">
        <w:rPr>
          <w:rFonts w:ascii="Times New Roman" w:eastAsia="Times New Roman" w:hAnsi="Times New Roman"/>
          <w:iCs/>
          <w:sz w:val="24"/>
          <w:szCs w:val="24"/>
          <w:lang w:eastAsia="ru-RU"/>
        </w:rPr>
        <w:t>.2022                                                                                                                         №</w:t>
      </w:r>
      <w:r w:rsidR="00E252B1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0F64CD">
        <w:rPr>
          <w:rFonts w:ascii="Times New Roman" w:eastAsia="Times New Roman" w:hAnsi="Times New Roman"/>
          <w:iCs/>
          <w:sz w:val="24"/>
          <w:szCs w:val="24"/>
          <w:lang w:eastAsia="ru-RU"/>
        </w:rPr>
        <w:t>9</w:t>
      </w:r>
      <w:r w:rsidR="00E252B1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proofErr w:type="gramStart"/>
      <w:r>
        <w:rPr>
          <w:rFonts w:ascii="Times New Roman" w:eastAsia="Times New Roman" w:hAnsi="Times New Roman"/>
          <w:iCs/>
          <w:lang w:eastAsia="ru-RU"/>
        </w:rPr>
        <w:t>с</w:t>
      </w:r>
      <w:proofErr w:type="gramEnd"/>
      <w:r>
        <w:rPr>
          <w:rFonts w:ascii="Times New Roman" w:eastAsia="Times New Roman" w:hAnsi="Times New Roman"/>
          <w:iCs/>
          <w:lang w:eastAsia="ru-RU"/>
        </w:rPr>
        <w:t>. Новониколаевка</w:t>
      </w:r>
    </w:p>
    <w:p w:rsidR="00CB4175" w:rsidRDefault="00CB4175" w:rsidP="00CB4175">
      <w:pPr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 утверждении Программы профилактики нарушений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обязательных требований законодательства в сфере муниципального земельного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контроля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2023 год и плановый период 2024-2025 годов</w:t>
      </w:r>
    </w:p>
    <w:p w:rsidR="00CB4175" w:rsidRDefault="00CB4175" w:rsidP="00CB4175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 w:bidi="ru-RU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Федеральным законом от 31 июля 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sz w:val="24"/>
          <w:szCs w:val="24"/>
          <w:lang w:eastAsia="ru-RU" w:bidi="ru-RU"/>
        </w:rPr>
        <w:t xml:space="preserve">статьёй 8.2 Федерального закона от 26 декабря 2008 года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</w:t>
      </w:r>
      <w:r>
        <w:rPr>
          <w:rFonts w:ascii="Times New Roman" w:hAnsi="Times New Roman"/>
          <w:sz w:val="24"/>
          <w:szCs w:val="24"/>
          <w:lang w:eastAsia="ru-RU"/>
        </w:rPr>
        <w:t>положением о муниципальном земельном контроле на территории муниципального образования «Новониколаевское  сельское поселение», утвержденным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решением Совета Новониколаевского сельского поселения от 02.09.2021 № 187</w:t>
      </w:r>
    </w:p>
    <w:p w:rsidR="00CB4175" w:rsidRDefault="00CB4175" w:rsidP="00CB417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ПОСТАНОВЛЯЮ:</w:t>
      </w: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 Утвердить Программу профилактики нарушений обязательных требований законодательства в сфере муниципального земельного контроля  на территории муниципального образования «Новониколаевское сельское поселение» на 2023 год и плановый период 2024-2025 годов.</w:t>
      </w:r>
    </w:p>
    <w:p w:rsidR="00CB4175" w:rsidRDefault="00CB4175" w:rsidP="00CB41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Утвердить форму предостережения о недопустимости нарушения обязательных требований земельного законодательства.</w:t>
      </w:r>
    </w:p>
    <w:p w:rsidR="00CB4175" w:rsidRDefault="00CB4175" w:rsidP="00CB41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www.n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selpasino.ru</w:t>
        </w:r>
      </w:hyperlink>
    </w:p>
    <w:p w:rsidR="00CB4175" w:rsidRDefault="00CB4175" w:rsidP="00CB4175">
      <w:pPr>
        <w:numPr>
          <w:ilvl w:val="0"/>
          <w:numId w:val="1"/>
        </w:numPr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возложить на специалиста 2 категории по землеустройству и градостроительству.</w:t>
      </w: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Глава сельского поселения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                                                 </w:t>
      </w:r>
      <w:r w:rsidR="000F64CD">
        <w:rPr>
          <w:rFonts w:ascii="Times New Roman" w:eastAsia="Times New Roman" w:hAnsi="Times New Roman"/>
          <w:iCs/>
          <w:sz w:val="24"/>
          <w:szCs w:val="24"/>
          <w:lang w:eastAsia="ru-RU"/>
        </w:rPr>
        <w:t>Н.Н. Жаровских</w:t>
      </w: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0F64CD" w:rsidRDefault="000F64CD" w:rsidP="00CB4175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lastRenderedPageBreak/>
        <w:t>Приложение</w:t>
      </w:r>
    </w:p>
    <w:p w:rsidR="00CB4175" w:rsidRDefault="00CB4175" w:rsidP="00CB4175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УТВЕРЖДЕНА </w:t>
      </w:r>
    </w:p>
    <w:p w:rsidR="00CB4175" w:rsidRDefault="00CB4175" w:rsidP="00CB4175">
      <w:pPr>
        <w:widowControl w:val="0"/>
        <w:spacing w:after="0" w:line="220" w:lineRule="exact"/>
        <w:ind w:left="5670" w:hanging="6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Постановлением Администрации  Новониколаевского сельского поселения от </w:t>
      </w:r>
      <w:r w:rsidR="000F64CD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05.12</w:t>
      </w:r>
      <w:r w:rsidR="00E252B1" w:rsidRPr="00E252B1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2022 №</w:t>
      </w:r>
      <w:r w:rsidR="000F64CD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9</w:t>
      </w:r>
      <w:r w:rsidR="00E252B1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профилактики нарушений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обязательных требований законодательства в сфере муниципального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земельного контроля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территории муниципального образования «Новониколаевское сельское поселение» на 2023 год и плановый период 2024-2025 годов</w:t>
      </w:r>
    </w:p>
    <w:p w:rsidR="00CB4175" w:rsidRDefault="00CB4175" w:rsidP="00CB4175">
      <w:pPr>
        <w:spacing w:after="0" w:line="240" w:lineRule="auto"/>
        <w:ind w:right="-5"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Настоящая программа разработана в целях организации проведения Администрацией Новониколаевского сельского поселения, уполномоченной на осуществление муниципального земельного конт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роля на территории муниципального образования «Новониколаевское сельское поселение» профилактики нарушений в отношении объектов земельных отношений требований законодательства Российской Федерации, законодательства Томской области, за нарушение которых законодательством Российской Федерации, законодательством Томской области предусмотрена адми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>нистративная и иная ответственность, в целях предупреждения возможного нарушения юридическими лицами независимо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их организационно-правовой формы, их руководителями, должностными лицами, индивидуальными предпринимателями и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:rsidR="00CB4175" w:rsidRDefault="00CB4175" w:rsidP="00CB41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Профилактика нарушений обязательных требований земельного законодательства проводится в рамках осуществления муниципального земельного контроля.</w:t>
      </w:r>
    </w:p>
    <w:p w:rsidR="00CB4175" w:rsidRDefault="00CB4175" w:rsidP="00CB41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Целью программы является: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предупреждение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нарушений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подконтрольными субъектами требований земельного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создание мотивации к добросовестному поведению подконтрольных субъектов;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снижение уровня ущерба охраняемым законом ценностям.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4. Задачами программы являются: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выявление причин, факторов и условий, способствующих нарушениям требований земельного законодательства;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повышение правосознания и правовой культуры подконтрольных субъектов.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5. Срок реализации программы: 2023 год и плановый период 2024-2025 годов.</w:t>
      </w:r>
    </w:p>
    <w:p w:rsidR="00CB4175" w:rsidRDefault="00CB4175" w:rsidP="00CB4175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bookmark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6. План-график профилактических мероприятий</w:t>
      </w:r>
      <w:bookmarkEnd w:id="0"/>
    </w:p>
    <w:p w:rsidR="00CB4175" w:rsidRDefault="00CB4175" w:rsidP="00CB41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603"/>
        <w:gridCol w:w="1800"/>
      </w:tblGrid>
      <w:tr w:rsidR="00CB4175" w:rsidTr="00CB4175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</w:t>
            </w:r>
          </w:p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исполнения</w:t>
            </w:r>
          </w:p>
        </w:tc>
      </w:tr>
    </w:tbl>
    <w:p w:rsidR="00CB4175" w:rsidRDefault="00CB4175" w:rsidP="00CB4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"/>
        <w:gridCol w:w="4395"/>
        <w:gridCol w:w="2560"/>
        <w:gridCol w:w="1843"/>
      </w:tblGrid>
      <w:tr w:rsidR="00CB4175" w:rsidTr="00CB4175">
        <w:trPr>
          <w:tblHeader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CB4175" w:rsidTr="00CB4175">
        <w:trPr>
          <w:trHeight w:val="25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B4175" w:rsidTr="00CB4175">
        <w:trPr>
          <w:trHeight w:val="395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актуальном состоянии размещенных на официальном сайте муниципального образования «Новониколаевское сельское поселение» в информационно-телекомму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никационной сети «Интернет»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B4175" w:rsidTr="00CB4175">
        <w:trPr>
          <w:trHeight w:val="188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подконтрольных субъектов о планируемых и проведенных проверках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CB4175" w:rsidTr="00CB4175">
        <w:trPr>
          <w:trHeight w:val="247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официальном сайте Новониколаевского сельского поселения в информационно-телекомму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никационной сети «Интернет» перечня наиболее часто встречающихся в деятельности подконтрольных субъектов нарушений обязательных требований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CB4175" w:rsidTr="00CB4175">
        <w:trPr>
          <w:trHeight w:val="199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официальном сайте муниципального образования Новониколаевское сельское поселение в информационно-телекомму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никационной сети «Интернет» инфор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мации о результатах осуществления муниципального земельного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6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CB4175" w:rsidTr="00CB4175">
        <w:trPr>
          <w:trHeight w:val="337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Выдача предостережений о недопустимости нарушения обязательных требований земельного законодательства в соответствии с частями 5-7 </w:t>
            </w:r>
          </w:p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роля»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CB4175" w:rsidTr="00CB4175">
        <w:trPr>
          <w:trHeight w:val="33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 </w:t>
            </w:r>
            <w:r>
              <w:rPr>
                <w:rFonts w:ascii="Times New Roman" w:hAnsi="Times New Roman"/>
                <w:sz w:val="24"/>
                <w:szCs w:val="24"/>
              </w:rPr>
              <w:t>по соблюдению обязательных требований, проведение   разъяснительной работы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ind w:right="-1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Новониколаевского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:rsidR="00CB4175" w:rsidRDefault="00CB417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</w:tbl>
    <w:p w:rsidR="00CB4175" w:rsidRDefault="00CB4175" w:rsidP="00CB41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75" w:rsidRDefault="00CB4175" w:rsidP="00CB4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75" w:rsidRDefault="00CB4175" w:rsidP="00CB41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75" w:rsidRDefault="00CB4175" w:rsidP="00CB41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B4175" w:rsidRDefault="00CB4175" w:rsidP="00CB41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4175" w:rsidRDefault="00CB4175" w:rsidP="00CB4175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4175" w:rsidRDefault="00CB4175" w:rsidP="00CB4175">
      <w:pPr>
        <w:spacing w:after="0" w:line="360" w:lineRule="auto"/>
        <w:jc w:val="right"/>
        <w:rPr>
          <w:rFonts w:ascii="Times New Roman" w:eastAsia="Times New Roman" w:hAnsi="Times New Roman"/>
          <w:iCs/>
          <w:sz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lang w:eastAsia="ru-RU"/>
        </w:rPr>
      </w:pPr>
    </w:p>
    <w:p w:rsidR="00CB4175" w:rsidRDefault="00CB4175" w:rsidP="00CB4175">
      <w:pPr>
        <w:spacing w:after="0" w:line="360" w:lineRule="auto"/>
        <w:jc w:val="both"/>
        <w:rPr>
          <w:rFonts w:ascii="Times New Roman" w:eastAsia="Times New Roman" w:hAnsi="Times New Roman"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УТВЕРЖДЕН</w:t>
      </w:r>
      <w:r w:rsidR="000F64CD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А</w:t>
      </w:r>
    </w:p>
    <w:p w:rsidR="00CB4175" w:rsidRDefault="00CB4175" w:rsidP="00CB4175">
      <w:pPr>
        <w:widowControl w:val="0"/>
        <w:spacing w:after="0" w:line="220" w:lineRule="exact"/>
        <w:ind w:left="5670" w:hanging="6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Постановлением Администрации  Новониколаевского сельского поселения от  </w:t>
      </w:r>
      <w:r w:rsidR="000F64CD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05.12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.2022  № </w:t>
      </w:r>
      <w:r w:rsidR="000F64CD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92</w:t>
      </w:r>
      <w:bookmarkStart w:id="1" w:name="_GoBack"/>
      <w:bookmarkEnd w:id="1"/>
    </w:p>
    <w:p w:rsidR="00CB4175" w:rsidRDefault="00CB4175" w:rsidP="00CB4175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предостережения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Администрация Новониколаевского сельского поселения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органа муниципального земельного контроля)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Томская область,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Новониколаевка, ул. Школьная, 30 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(адрес)</w:t>
      </w:r>
    </w:p>
    <w:p w:rsidR="00CB4175" w:rsidRDefault="00CB4175" w:rsidP="00CB4175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:rsidR="00CB4175" w:rsidRDefault="00CB4175" w:rsidP="00CB4175">
      <w:pPr>
        <w:spacing w:after="0" w:line="240" w:lineRule="auto"/>
        <w:ind w:left="439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юридического лица, Ф.И.О. индивидуального предпринимателя)</w:t>
      </w:r>
    </w:p>
    <w:p w:rsidR="00CB4175" w:rsidRDefault="00CB4175" w:rsidP="00CB4175">
      <w:pPr>
        <w:tabs>
          <w:tab w:val="left" w:pos="7300"/>
        </w:tabs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ОГРН: ______________, ИНН:_______________</w:t>
      </w:r>
    </w:p>
    <w:p w:rsidR="00CB4175" w:rsidRDefault="00CB4175" w:rsidP="00CB4175">
      <w:pPr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адрес:___________________________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CB4175" w:rsidRDefault="00CB4175" w:rsidP="00CB4175">
      <w:pPr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телефон:_________________________________</w:t>
      </w:r>
    </w:p>
    <w:p w:rsidR="00CB4175" w:rsidRDefault="00CB4175" w:rsidP="00CB4175">
      <w:pPr>
        <w:spacing w:after="0" w:line="240" w:lineRule="auto"/>
        <w:ind w:left="439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электронной почты: 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ПРЕДОСТЕРЕЖЕНИЕ № ____</w:t>
      </w:r>
    </w:p>
    <w:p w:rsidR="00CB4175" w:rsidRDefault="00CB4175" w:rsidP="00CB4175">
      <w:pPr>
        <w:widowControl w:val="0"/>
        <w:autoSpaceDE w:val="0"/>
        <w:autoSpaceDN w:val="0"/>
        <w:spacing w:after="0" w:line="12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недопустимости нарушения обязательных требований 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земельного законодательства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Новониколаевка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«___»________ 202_ г.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результате __________________________________________ в период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(мероприятия по обнаружению фактов)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 мин. «__»_______ __ г. по ___ ч ____ мин. «__»__________ ___ г.,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земельного участка, расположенного по адресу: 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кадастровым номером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______________, категория земель: 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видом разрешенного использования:_________________________________,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находящегося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территориальной зоне:________________________________,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выявлено 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(описание действия (бездействия) лица,</w:t>
      </w:r>
      <w:proofErr w:type="gramEnd"/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приводящих или могущих привести к нарушению обязательных требований)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что является нарушением___________________________________________,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(указать положения нормативно-правовых актов)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______________________________________________________________.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На основании изложенного, руководствуясь пунктом 4 части 2        статьи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программой профилактики нарушений обязательных требований законодательства в сфере муниципального земельного контроля на территории муниципального образования «Новониколаевское сельское поселение» на 2022 год и плановый период 2023-2024 годов, утвержденной постановлением Администрацией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Новониколаевского сельского поселения от 21.09.2021№ 56 предлагаем 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__________________________________________________________________: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(наименование юридического лица/Ф.И.О.(последнее при наличии) индивидуального предпринимателя)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принять следующие меры по обеспечению соблюдения обязательных требований земельного законодательства:______________________________,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 в срок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_______________________;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направить уведомление об исполнении настоящего предостережения в Администрацию Новониколаевского сельского поселения в срок до ____________ (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не менее 60 дней со дня направления предостережения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 по адресу: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636813, Томская область, Асиновский район,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Новониколаевка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ул. Школьная,30, телефон 8 (38 241) 4 22 06 (Ф), 42227,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эл. почта: 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nikolaevka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sp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asino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gov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70.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(контактные данные органа муниципального контроля, включая </w:t>
      </w:r>
      <w:proofErr w:type="gramEnd"/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почтовый адрес и адрес электронной почты)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ПРЕДОСТЕРЕГАЕМ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юридического лица, Ф.И.О. (последнее при наличии) индивидуального предпринимателя,</w:t>
      </w:r>
      <w:proofErr w:type="gramEnd"/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должностного лица, занимаемая должность, место работы)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недопустимости указанных нарушений закона и разъясняем (предупреждаем), что___________________________________________________________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(разъясняется возможная уголовная, административная ответственность</w:t>
      </w:r>
      <w:proofErr w:type="gramEnd"/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продолжение неправомерных действий, нарушение обязательных требований)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Возражения по вопросам предостережения могут быть представлены в Администрацию  Новониколаевского сельского поселения по адресу: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636813, Томская область, Асиновский район,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Новониколаевка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, ул. Школьная,30, телефон 8 (38 241) 4 22 06 (Ф), 42227,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эл. почта: </w:t>
      </w:r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nikolaevka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sp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asino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gov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70.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(почтовый адрес и адрес электронной почты)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посредством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почтового  отправления,  личного  посещения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(возможные способы подачи)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                                                  _________________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(должность, фамилия, инициалы                                                                         (подпись)</w:t>
      </w:r>
      <w:proofErr w:type="gramEnd"/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руководителя органа)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М.П.</w:t>
      </w:r>
    </w:p>
    <w:p w:rsidR="00CB4175" w:rsidRDefault="00CB4175" w:rsidP="00CB41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«__»__________ ____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CB4175" w:rsidRDefault="00CB4175" w:rsidP="00CB4175">
      <w:pPr>
        <w:widowControl w:val="0"/>
        <w:spacing w:after="0" w:line="220" w:lineRule="exact"/>
        <w:ind w:left="5232" w:firstLine="432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</w:p>
    <w:p w:rsidR="00CB4175" w:rsidRDefault="00CB4175" w:rsidP="00CB4175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CB4175" w:rsidRDefault="00CB4175" w:rsidP="00CB4175"/>
    <w:p w:rsidR="004823FC" w:rsidRDefault="004823FC"/>
    <w:sectPr w:rsidR="0048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C1943"/>
    <w:multiLevelType w:val="hybridMultilevel"/>
    <w:tmpl w:val="1B40E71A"/>
    <w:lvl w:ilvl="0" w:tplc="3FA28470">
      <w:start w:val="2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9C"/>
    <w:rsid w:val="000F64CD"/>
    <w:rsid w:val="004823FC"/>
    <w:rsid w:val="00734F9C"/>
    <w:rsid w:val="00CB4175"/>
    <w:rsid w:val="00E2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175"/>
    <w:rPr>
      <w:color w:val="0000FF" w:themeColor="hyperlink"/>
      <w:u w:val="single"/>
    </w:rPr>
  </w:style>
  <w:style w:type="paragraph" w:styleId="a4">
    <w:name w:val="No Spacing"/>
    <w:uiPriority w:val="1"/>
    <w:qFormat/>
    <w:rsid w:val="00CB41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4175"/>
    <w:rPr>
      <w:color w:val="0000FF" w:themeColor="hyperlink"/>
      <w:u w:val="single"/>
    </w:rPr>
  </w:style>
  <w:style w:type="paragraph" w:styleId="a4">
    <w:name w:val="No Spacing"/>
    <w:uiPriority w:val="1"/>
    <w:qFormat/>
    <w:rsid w:val="00CB41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1739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2022-10-04T07:34:00Z</dcterms:created>
  <dcterms:modified xsi:type="dcterms:W3CDTF">2022-12-07T05:07:00Z</dcterms:modified>
</cp:coreProperties>
</file>