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66" w:rsidRDefault="00C36E66" w:rsidP="00F9195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C36E66">
        <w:rPr>
          <w:rFonts w:ascii="Times New Roman" w:hAnsi="Times New Roman"/>
          <w:b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1955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F91955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1F1607" w:rsidRDefault="00875D34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24</w:t>
      </w:r>
      <w:r w:rsidR="00F91955">
        <w:rPr>
          <w:rFonts w:ascii="Times New Roman" w:hAnsi="Times New Roman"/>
          <w:bCs/>
          <w:color w:val="000000"/>
          <w:sz w:val="24"/>
          <w:szCs w:val="24"/>
        </w:rPr>
        <w:t>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9195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№ 231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с. Ново</w:t>
      </w:r>
      <w:r w:rsidR="00C36E66">
        <w:rPr>
          <w:rFonts w:ascii="Times New Roman" w:hAnsi="Times New Roman"/>
          <w:bCs/>
          <w:color w:val="000000"/>
          <w:sz w:val="24"/>
          <w:szCs w:val="24"/>
        </w:rPr>
        <w:t>-Кусково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FE" w:rsidRPr="007A65FE" w:rsidRDefault="007A65FE" w:rsidP="007A65FE">
      <w:pPr>
        <w:spacing w:after="0" w:line="240" w:lineRule="auto"/>
        <w:jc w:val="center"/>
        <w:rPr>
          <w:rFonts w:ascii="Times New Roman" w:hAnsi="Times New Roman"/>
          <w:b/>
        </w:rPr>
      </w:pPr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перечня индикаторов риска нарушения обязательных требований при осуществлении </w:t>
      </w:r>
      <w:r w:rsidR="00C36E66" w:rsidRPr="007A65FE">
        <w:rPr>
          <w:rFonts w:ascii="Times New Roman" w:hAnsi="Times New Roman"/>
          <w:b/>
          <w:sz w:val="24"/>
          <w:szCs w:val="24"/>
        </w:rPr>
        <w:t>муниципального земельного</w:t>
      </w:r>
      <w:r w:rsidRPr="007A65FE">
        <w:rPr>
          <w:rFonts w:ascii="Times New Roman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Ново</w:t>
      </w:r>
      <w:r w:rsidR="00C36E66">
        <w:rPr>
          <w:rFonts w:ascii="Times New Roman" w:hAnsi="Times New Roman"/>
          <w:b/>
          <w:sz w:val="24"/>
          <w:szCs w:val="24"/>
        </w:rPr>
        <w:t>кусковское</w:t>
      </w:r>
      <w:r>
        <w:rPr>
          <w:rFonts w:ascii="Times New Roman" w:hAnsi="Times New Roman"/>
          <w:b/>
          <w:sz w:val="24"/>
          <w:szCs w:val="24"/>
        </w:rPr>
        <w:t xml:space="preserve">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7A65FE" w:rsidRDefault="007A65FE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</w:t>
      </w:r>
      <w:r w:rsidR="00C36E66">
        <w:rPr>
          <w:rFonts w:ascii="Times New Roman" w:hAnsi="Times New Roman"/>
          <w:sz w:val="24"/>
          <w:szCs w:val="24"/>
        </w:rPr>
        <w:t>КУСКОВСКОГО</w:t>
      </w:r>
      <w:r w:rsidRPr="00894C19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>Утвердить 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</w:t>
      </w:r>
      <w:r w:rsidR="00C36E66">
        <w:rPr>
          <w:rFonts w:ascii="Times New Roman" w:eastAsia="Calibri" w:hAnsi="Times New Roman"/>
          <w:sz w:val="24"/>
          <w:szCs w:val="24"/>
        </w:rPr>
        <w:t>кусковское</w:t>
      </w:r>
      <w:r>
        <w:rPr>
          <w:rFonts w:ascii="Times New Roman" w:eastAsia="Calibri" w:hAnsi="Times New Roman"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</w:t>
      </w:r>
      <w:r w:rsidR="00C36E66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C36E66">
        <w:rPr>
          <w:rFonts w:ascii="Times New Roman" w:hAnsi="Times New Roman"/>
        </w:rPr>
        <w:t>кусковского</w:t>
      </w:r>
      <w:r w:rsidRPr="00BE42DF">
        <w:rPr>
          <w:rFonts w:ascii="Times New Roman" w:hAnsi="Times New Roman"/>
        </w:rPr>
        <w:t xml:space="preserve"> сельского поселения </w:t>
      </w:r>
      <w:hyperlink r:id="rId9" w:history="1">
        <w:r w:rsidR="00C36E66" w:rsidRPr="00766368">
          <w:rPr>
            <w:rStyle w:val="a3"/>
            <w:rFonts w:ascii="Times New Roman" w:eastAsiaTheme="majorEastAsia" w:hAnsi="Times New Roman"/>
          </w:rPr>
          <w:t>www.n</w:t>
        </w:r>
        <w:r w:rsidR="00C36E66" w:rsidRPr="00766368">
          <w:rPr>
            <w:rStyle w:val="a3"/>
            <w:rFonts w:ascii="Times New Roman" w:eastAsiaTheme="majorEastAsia" w:hAnsi="Times New Roman"/>
            <w:lang w:val="en-US"/>
          </w:rPr>
          <w:t>k</w:t>
        </w:r>
        <w:r w:rsidR="00C36E66" w:rsidRPr="00766368">
          <w:rPr>
            <w:rStyle w:val="a3"/>
            <w:rFonts w:ascii="Times New Roman" w:eastAsiaTheme="majorEastAsia" w:hAnsi="Times New Roman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</w:t>
      </w:r>
      <w:r w:rsidR="00C36E66">
        <w:rPr>
          <w:rFonts w:ascii="Times New Roman" w:hAnsi="Times New Roman"/>
          <w:sz w:val="24"/>
          <w:szCs w:val="24"/>
        </w:rPr>
        <w:t>экономический комитет</w:t>
      </w:r>
      <w:r>
        <w:rPr>
          <w:rFonts w:ascii="Times New Roman" w:hAnsi="Times New Roman"/>
          <w:sz w:val="24"/>
          <w:szCs w:val="24"/>
        </w:rPr>
        <w:t>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                  </w:t>
      </w:r>
      <w:r w:rsidR="0009035B">
        <w:rPr>
          <w:rFonts w:ascii="Times New Roman" w:hAnsi="Times New Roman"/>
          <w:sz w:val="24"/>
          <w:szCs w:val="24"/>
        </w:rPr>
        <w:t xml:space="preserve">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А.В.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09035B" w:rsidRDefault="0009035B" w:rsidP="000903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сельского поселения                                                        Е.А. Епифанова</w:t>
      </w: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C36E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36E66" w:rsidRDefault="00C36E66" w:rsidP="00C36E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                         </w:t>
      </w:r>
      <w:r w:rsidR="00C36E6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</w:t>
      </w:r>
      <w:r w:rsidR="00C36E66"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36E66">
        <w:rPr>
          <w:rFonts w:ascii="Times New Roman" w:hAnsi="Times New Roman"/>
          <w:sz w:val="24"/>
          <w:szCs w:val="24"/>
        </w:rPr>
        <w:t>р</w:t>
      </w:r>
      <w:r w:rsidR="00C36E66" w:rsidRPr="00894C19">
        <w:rPr>
          <w:rFonts w:ascii="Times New Roman" w:hAnsi="Times New Roman"/>
          <w:sz w:val="24"/>
          <w:szCs w:val="24"/>
        </w:rPr>
        <w:t>ешени</w:t>
      </w:r>
      <w:r w:rsidR="00C36E66">
        <w:rPr>
          <w:rFonts w:ascii="Times New Roman" w:hAnsi="Times New Roman"/>
          <w:sz w:val="24"/>
          <w:szCs w:val="24"/>
        </w:rPr>
        <w:t xml:space="preserve">ем </w:t>
      </w:r>
      <w:r w:rsidR="00C36E66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Ново</w:t>
      </w:r>
      <w:r w:rsidR="00C36E66">
        <w:rPr>
          <w:rFonts w:ascii="Times New Roman" w:hAnsi="Times New Roman"/>
          <w:sz w:val="24"/>
          <w:szCs w:val="24"/>
        </w:rPr>
        <w:t>кусковского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F91955">
        <w:rPr>
          <w:rFonts w:ascii="Times New Roman" w:hAnsi="Times New Roman"/>
          <w:sz w:val="24"/>
          <w:szCs w:val="24"/>
        </w:rPr>
        <w:t xml:space="preserve">       от </w:t>
      </w:r>
      <w:r w:rsidR="00875D34">
        <w:rPr>
          <w:rFonts w:ascii="Times New Roman" w:hAnsi="Times New Roman"/>
          <w:sz w:val="24"/>
          <w:szCs w:val="24"/>
        </w:rPr>
        <w:t xml:space="preserve"> 24</w:t>
      </w:r>
      <w:bookmarkStart w:id="0" w:name="_GoBack"/>
      <w:bookmarkEnd w:id="0"/>
      <w:r w:rsidR="00F91955">
        <w:rPr>
          <w:rFonts w:ascii="Times New Roman" w:hAnsi="Times New Roman"/>
          <w:sz w:val="24"/>
          <w:szCs w:val="24"/>
        </w:rPr>
        <w:t>.03.2022 № 231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>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 w:rsidR="00C36E66">
        <w:rPr>
          <w:rFonts w:ascii="Times New Roman" w:eastAsia="Calibri" w:hAnsi="Times New Roman"/>
          <w:b/>
          <w:sz w:val="24"/>
          <w:szCs w:val="24"/>
        </w:rPr>
        <w:t>Новокусковское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B43F19" w:rsidRPr="00B43F19" w:rsidRDefault="00B43F19" w:rsidP="00B4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1. Несоответствие площади используемого земельного участка юридическими лицами, индивидуальными предпринимателями, органами местного самоуправления, органами государственной власти и гражданами (далее - контролируемые лица), определенной в результате проведения мероприятий по муниципальному земельному контролю площади земельного участка, сведения о которой содержатся в Едином государственном реестре недвижимости (далее - ЕГРН).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2. Отсутствие в ЕГРН сведений о правах на используемый земельный участок.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3. Невыполнение контролируемыми лицами обязательных требований к оформлению документов, являющихся основанием для использования земельного участка.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4. Несоответствие использования контролируемыми лицами земельного участка, выявленное в результате проведения контрольного мероприятия,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ЕГРН.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5. Неисполнение обязательств контролируемыми лицами по приведению земельного участка в состояние пригодное для использования его по целевому назначению.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6. Длительное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B43F19" w:rsidRPr="00B43F19" w:rsidRDefault="00B43F19" w:rsidP="007C34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43F19" w:rsidRDefault="00B43F19" w:rsidP="007C34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889" w:rsidRDefault="00642889"/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8A" w:rsidRDefault="002F208A" w:rsidP="00C36E66">
      <w:pPr>
        <w:spacing w:after="0" w:line="240" w:lineRule="auto"/>
      </w:pPr>
      <w:r>
        <w:separator/>
      </w:r>
    </w:p>
  </w:endnote>
  <w:endnote w:type="continuationSeparator" w:id="0">
    <w:p w:rsidR="002F208A" w:rsidRDefault="002F208A" w:rsidP="00C3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8A" w:rsidRDefault="002F208A" w:rsidP="00C36E66">
      <w:pPr>
        <w:spacing w:after="0" w:line="240" w:lineRule="auto"/>
      </w:pPr>
      <w:r>
        <w:separator/>
      </w:r>
    </w:p>
  </w:footnote>
  <w:footnote w:type="continuationSeparator" w:id="0">
    <w:p w:rsidR="002F208A" w:rsidRDefault="002F208A" w:rsidP="00C3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09035B"/>
    <w:rsid w:val="001F1607"/>
    <w:rsid w:val="002F208A"/>
    <w:rsid w:val="00406096"/>
    <w:rsid w:val="004A5814"/>
    <w:rsid w:val="0058144E"/>
    <w:rsid w:val="005F401B"/>
    <w:rsid w:val="00642889"/>
    <w:rsid w:val="007A65FE"/>
    <w:rsid w:val="007A7D28"/>
    <w:rsid w:val="007C349F"/>
    <w:rsid w:val="00875D34"/>
    <w:rsid w:val="00894C19"/>
    <w:rsid w:val="009755F9"/>
    <w:rsid w:val="00AA33E2"/>
    <w:rsid w:val="00B341BA"/>
    <w:rsid w:val="00B43F19"/>
    <w:rsid w:val="00C36E66"/>
    <w:rsid w:val="00D16E25"/>
    <w:rsid w:val="00D41E75"/>
    <w:rsid w:val="00DB0AFD"/>
    <w:rsid w:val="00E5702C"/>
    <w:rsid w:val="00E705FA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E6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E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E6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E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2022-02-09T03:14:00Z</dcterms:created>
  <dcterms:modified xsi:type="dcterms:W3CDTF">2022-03-24T02:23:00Z</dcterms:modified>
</cp:coreProperties>
</file>